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60" w:rsidRDefault="00761060">
      <w:pPr>
        <w:jc w:val="center"/>
        <w:rPr>
          <w:rFonts w:ascii="宋体" w:hAnsi="宋体"/>
          <w:b/>
          <w:bCs/>
          <w:sz w:val="36"/>
          <w:szCs w:val="36"/>
        </w:rPr>
      </w:pPr>
      <w:bookmarkStart w:id="0" w:name="_Toc22988"/>
      <w:bookmarkStart w:id="1" w:name="_Toc12360"/>
      <w:bookmarkStart w:id="2" w:name="_Toc18798"/>
    </w:p>
    <w:p w:rsidR="00761060" w:rsidRDefault="00761060">
      <w:pPr>
        <w:jc w:val="center"/>
        <w:rPr>
          <w:rFonts w:ascii="宋体" w:hAnsi="宋体"/>
          <w:b/>
          <w:bCs/>
          <w:sz w:val="36"/>
          <w:szCs w:val="36"/>
        </w:rPr>
      </w:pPr>
    </w:p>
    <w:p w:rsidR="00761060" w:rsidRDefault="00B35734">
      <w:pPr>
        <w:spacing w:line="1080" w:lineRule="auto"/>
        <w:jc w:val="center"/>
        <w:rPr>
          <w:rFonts w:ascii="宋体" w:hAnsi="宋体"/>
          <w:b/>
          <w:bCs/>
          <w:sz w:val="48"/>
          <w:szCs w:val="48"/>
        </w:rPr>
      </w:pPr>
      <w:r>
        <w:rPr>
          <w:rFonts w:ascii="宋体" w:hAnsi="宋体" w:hint="eastAsia"/>
          <w:b/>
          <w:bCs/>
          <w:sz w:val="48"/>
          <w:szCs w:val="48"/>
        </w:rPr>
        <w:t>管理学院足球队</w:t>
      </w:r>
    </w:p>
    <w:p w:rsidR="00761060" w:rsidRDefault="00B35734">
      <w:pPr>
        <w:spacing w:line="1080" w:lineRule="auto"/>
        <w:jc w:val="center"/>
        <w:rPr>
          <w:rFonts w:ascii="宋体" w:hAnsi="宋体"/>
          <w:b/>
          <w:bCs/>
          <w:sz w:val="48"/>
          <w:szCs w:val="48"/>
        </w:rPr>
      </w:pPr>
      <w:r>
        <w:rPr>
          <w:rFonts w:ascii="宋体" w:hAnsi="宋体" w:hint="eastAsia"/>
          <w:b/>
          <w:bCs/>
          <w:sz w:val="48"/>
          <w:szCs w:val="48"/>
        </w:rPr>
        <w:t>暨</w:t>
      </w:r>
      <w:r>
        <w:rPr>
          <w:rFonts w:ascii="宋体" w:hAnsi="宋体" w:hint="eastAsia"/>
          <w:b/>
          <w:bCs/>
          <w:sz w:val="48"/>
          <w:szCs w:val="48"/>
        </w:rPr>
        <w:t xml:space="preserve"> </w:t>
      </w:r>
      <w:r>
        <w:rPr>
          <w:rFonts w:ascii="宋体" w:hAnsi="宋体" w:hint="eastAsia"/>
          <w:b/>
          <w:bCs/>
          <w:sz w:val="48"/>
          <w:szCs w:val="48"/>
        </w:rPr>
        <w:t>管理学院足球俱乐部</w:t>
      </w:r>
    </w:p>
    <w:p w:rsidR="00761060" w:rsidRDefault="00761060">
      <w:pPr>
        <w:spacing w:line="1080" w:lineRule="auto"/>
        <w:jc w:val="center"/>
        <w:rPr>
          <w:rFonts w:ascii="宋体" w:hAnsi="宋体"/>
          <w:b/>
          <w:bCs/>
          <w:sz w:val="32"/>
          <w:szCs w:val="32"/>
        </w:rPr>
      </w:pPr>
    </w:p>
    <w:p w:rsidR="00761060" w:rsidRDefault="00B35734">
      <w:pPr>
        <w:spacing w:line="1080" w:lineRule="auto"/>
        <w:jc w:val="center"/>
        <w:rPr>
          <w:rFonts w:ascii="宋体" w:hAnsi="宋体"/>
          <w:b/>
          <w:bCs/>
          <w:sz w:val="96"/>
          <w:szCs w:val="96"/>
        </w:rPr>
      </w:pPr>
      <w:r>
        <w:rPr>
          <w:rFonts w:ascii="宋体" w:hAnsi="宋体" w:hint="eastAsia"/>
          <w:b/>
          <w:bCs/>
          <w:sz w:val="96"/>
          <w:szCs w:val="96"/>
        </w:rPr>
        <w:t>章</w:t>
      </w:r>
    </w:p>
    <w:p w:rsidR="00761060" w:rsidRDefault="00761060">
      <w:pPr>
        <w:spacing w:line="1080" w:lineRule="auto"/>
        <w:jc w:val="center"/>
        <w:rPr>
          <w:rFonts w:ascii="宋体" w:hAnsi="宋体"/>
          <w:b/>
          <w:bCs/>
          <w:sz w:val="96"/>
          <w:szCs w:val="96"/>
        </w:rPr>
      </w:pPr>
    </w:p>
    <w:p w:rsidR="00761060" w:rsidRDefault="00B35734">
      <w:pPr>
        <w:spacing w:line="1080" w:lineRule="auto"/>
        <w:jc w:val="center"/>
        <w:rPr>
          <w:rFonts w:ascii="宋体" w:hAnsi="宋体"/>
          <w:b/>
          <w:bCs/>
          <w:sz w:val="36"/>
          <w:szCs w:val="36"/>
        </w:rPr>
      </w:pPr>
      <w:r>
        <w:rPr>
          <w:rFonts w:ascii="宋体" w:hAnsi="宋体" w:hint="eastAsia"/>
          <w:b/>
          <w:bCs/>
          <w:sz w:val="96"/>
          <w:szCs w:val="96"/>
        </w:rPr>
        <w:t>程</w:t>
      </w:r>
    </w:p>
    <w:p w:rsidR="00761060" w:rsidRDefault="00B35734" w:rsidP="00384873">
      <w:pPr>
        <w:spacing w:line="1080" w:lineRule="auto"/>
        <w:jc w:val="center"/>
        <w:rPr>
          <w:rFonts w:ascii="宋体" w:hAnsi="宋体"/>
          <w:b/>
          <w:bCs/>
          <w:sz w:val="36"/>
          <w:szCs w:val="36"/>
        </w:rPr>
      </w:pPr>
      <w:r>
        <w:rPr>
          <w:rFonts w:ascii="宋体" w:hAnsi="宋体" w:hint="eastAsia"/>
          <w:b/>
          <w:bCs/>
          <w:noProof/>
          <w:sz w:val="36"/>
          <w:szCs w:val="36"/>
        </w:rPr>
        <w:drawing>
          <wp:inline distT="0" distB="0" distL="0" distR="0">
            <wp:extent cx="2023110" cy="2023110"/>
            <wp:effectExtent l="0" t="0" r="14605" b="14605"/>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8" cstate="print"/>
                    <a:srcRect/>
                    <a:stretch>
                      <a:fillRect/>
                    </a:stretch>
                  </pic:blipFill>
                  <pic:spPr>
                    <a:xfrm>
                      <a:off x="0" y="0"/>
                      <a:ext cx="2023744" cy="2023744"/>
                    </a:xfrm>
                    <a:prstGeom prst="rect">
                      <a:avLst/>
                    </a:prstGeom>
                  </pic:spPr>
                </pic:pic>
              </a:graphicData>
            </a:graphic>
          </wp:inline>
        </w:drawing>
      </w:r>
      <w:r>
        <w:rPr>
          <w:rFonts w:ascii="宋体" w:hAnsi="宋体" w:hint="eastAsia"/>
          <w:b/>
          <w:bCs/>
          <w:sz w:val="36"/>
          <w:szCs w:val="36"/>
        </w:rPr>
        <w:br w:type="page"/>
      </w:r>
    </w:p>
    <w:p w:rsidR="00761060" w:rsidRDefault="00B35734">
      <w:pPr>
        <w:widowControl/>
        <w:spacing w:line="360" w:lineRule="auto"/>
        <w:jc w:val="center"/>
      </w:pPr>
      <w:r>
        <w:rPr>
          <w:rFonts w:ascii="宋体" w:hAnsi="宋体"/>
        </w:rPr>
        <w:lastRenderedPageBreak/>
        <w:t>目录</w:t>
      </w:r>
    </w:p>
    <w:p w:rsidR="00761060" w:rsidRDefault="00B35734">
      <w:pPr>
        <w:pStyle w:val="WPSOffice1"/>
        <w:tabs>
          <w:tab w:val="right" w:leader="dot" w:pos="8306"/>
        </w:tabs>
        <w:spacing w:line="360" w:lineRule="auto"/>
      </w:pPr>
      <w:hyperlink w:anchor="_Toc11682" w:history="1">
        <w:r>
          <w:rPr>
            <w:rFonts w:ascii="宋体" w:hAnsi="宋体" w:cs="宋体" w:hint="eastAsia"/>
            <w:b/>
            <w:bCs/>
          </w:rPr>
          <w:t>管理学院足球队队伍章程</w:t>
        </w:r>
        <w:r>
          <w:rPr>
            <w:b/>
            <w:bCs/>
          </w:rPr>
          <w:tab/>
          <w:t>3</w:t>
        </w:r>
      </w:hyperlink>
    </w:p>
    <w:p w:rsidR="00761060" w:rsidRDefault="00B35734">
      <w:pPr>
        <w:pStyle w:val="WPSOffice1"/>
        <w:tabs>
          <w:tab w:val="right" w:leader="dot" w:pos="8306"/>
        </w:tabs>
        <w:spacing w:line="360" w:lineRule="auto"/>
      </w:pPr>
      <w:hyperlink w:anchor="_Toc2747" w:history="1">
        <w:r>
          <w:rPr>
            <w:rFonts w:ascii="宋体" w:hAnsi="宋体" w:cs="宋体"/>
            <w:b/>
            <w:bCs/>
          </w:rPr>
          <w:t>第一章</w:t>
        </w:r>
        <w:r>
          <w:rPr>
            <w:rFonts w:ascii="宋体" w:hAnsi="宋体" w:cs="宋体"/>
            <w:b/>
            <w:bCs/>
          </w:rPr>
          <w:t xml:space="preserve"> </w:t>
        </w:r>
        <w:r>
          <w:rPr>
            <w:rFonts w:ascii="宋体" w:hAnsi="宋体" w:cs="宋体" w:hint="eastAsia"/>
            <w:b/>
            <w:bCs/>
          </w:rPr>
          <w:t>总则</w:t>
        </w:r>
        <w:r>
          <w:rPr>
            <w:b/>
            <w:bCs/>
          </w:rPr>
          <w:tab/>
          <w:t>3</w:t>
        </w:r>
      </w:hyperlink>
    </w:p>
    <w:p w:rsidR="00761060" w:rsidRDefault="00B35734">
      <w:pPr>
        <w:pStyle w:val="WPSOffice2"/>
        <w:tabs>
          <w:tab w:val="right" w:leader="dot" w:pos="8306"/>
        </w:tabs>
        <w:spacing w:line="360" w:lineRule="auto"/>
        <w:ind w:left="420"/>
      </w:pPr>
      <w:hyperlink w:anchor="_Toc5960" w:history="1">
        <w:r>
          <w:rPr>
            <w:rFonts w:ascii="宋体" w:hAnsi="宋体" w:cs="宋体" w:hint="eastAsia"/>
          </w:rPr>
          <w:t>第一条</w:t>
        </w:r>
        <w:r>
          <w:rPr>
            <w:rFonts w:ascii="宋体" w:hAnsi="宋体" w:cs="宋体" w:hint="eastAsia"/>
          </w:rPr>
          <w:t xml:space="preserve"> </w:t>
        </w:r>
        <w:r>
          <w:rPr>
            <w:rFonts w:ascii="宋体" w:hAnsi="宋体" w:cs="宋体" w:hint="eastAsia"/>
          </w:rPr>
          <w:t>名称</w:t>
        </w:r>
        <w:r>
          <w:tab/>
          <w:t>3</w:t>
        </w:r>
      </w:hyperlink>
    </w:p>
    <w:p w:rsidR="00761060" w:rsidRDefault="00B35734">
      <w:pPr>
        <w:pStyle w:val="WPSOffice2"/>
        <w:tabs>
          <w:tab w:val="right" w:leader="dot" w:pos="8306"/>
        </w:tabs>
        <w:spacing w:line="360" w:lineRule="auto"/>
        <w:ind w:left="420"/>
      </w:pPr>
      <w:hyperlink w:anchor="_Toc16745" w:history="1">
        <w:r>
          <w:rPr>
            <w:rFonts w:ascii="宋体" w:hAnsi="宋体" w:cs="宋体"/>
          </w:rPr>
          <w:t>第二条</w:t>
        </w:r>
        <w:r>
          <w:rPr>
            <w:rFonts w:ascii="宋体" w:hAnsi="宋体" w:cs="宋体"/>
          </w:rPr>
          <w:t xml:space="preserve"> </w:t>
        </w:r>
        <w:r>
          <w:rPr>
            <w:rFonts w:ascii="宋体" w:hAnsi="宋体" w:cs="宋体" w:hint="eastAsia"/>
          </w:rPr>
          <w:t>性质</w:t>
        </w:r>
        <w:r>
          <w:tab/>
          <w:t>3</w:t>
        </w:r>
      </w:hyperlink>
    </w:p>
    <w:p w:rsidR="00761060" w:rsidRDefault="00B35734">
      <w:pPr>
        <w:pStyle w:val="WPSOffice2"/>
        <w:tabs>
          <w:tab w:val="right" w:leader="dot" w:pos="8306"/>
        </w:tabs>
        <w:spacing w:line="360" w:lineRule="auto"/>
        <w:ind w:left="420"/>
      </w:pPr>
      <w:hyperlink w:anchor="_Toc862" w:history="1">
        <w:r>
          <w:rPr>
            <w:rFonts w:ascii="宋体" w:hAnsi="宋体" w:cs="宋体"/>
          </w:rPr>
          <w:t>第三条</w:t>
        </w:r>
        <w:r>
          <w:rPr>
            <w:rFonts w:ascii="宋体" w:hAnsi="宋体" w:cs="宋体"/>
          </w:rPr>
          <w:t xml:space="preserve"> </w:t>
        </w:r>
        <w:r>
          <w:rPr>
            <w:rFonts w:ascii="宋体" w:hAnsi="宋体" w:cs="宋体" w:hint="eastAsia"/>
          </w:rPr>
          <w:t>宗旨</w:t>
        </w:r>
        <w:r>
          <w:tab/>
          <w:t>3</w:t>
        </w:r>
      </w:hyperlink>
    </w:p>
    <w:p w:rsidR="00761060" w:rsidRDefault="00B35734">
      <w:pPr>
        <w:pStyle w:val="WPSOffice1"/>
        <w:tabs>
          <w:tab w:val="right" w:leader="dot" w:pos="8306"/>
        </w:tabs>
        <w:spacing w:line="360" w:lineRule="auto"/>
      </w:pPr>
      <w:hyperlink w:anchor="_Toc11624" w:history="1">
        <w:r>
          <w:rPr>
            <w:rFonts w:ascii="宋体" w:hAnsi="宋体" w:cs="宋体"/>
            <w:b/>
            <w:bCs/>
          </w:rPr>
          <w:t>第二章</w:t>
        </w:r>
        <w:r>
          <w:rPr>
            <w:rFonts w:ascii="宋体" w:hAnsi="宋体" w:cs="宋体"/>
            <w:b/>
            <w:bCs/>
          </w:rPr>
          <w:t xml:space="preserve"> </w:t>
        </w:r>
        <w:r>
          <w:rPr>
            <w:rFonts w:ascii="宋体" w:hAnsi="宋体" w:cs="宋体" w:hint="eastAsia"/>
            <w:b/>
            <w:bCs/>
          </w:rPr>
          <w:t>活动范围</w:t>
        </w:r>
        <w:r>
          <w:rPr>
            <w:b/>
            <w:bCs/>
          </w:rPr>
          <w:tab/>
          <w:t>3</w:t>
        </w:r>
      </w:hyperlink>
    </w:p>
    <w:p w:rsidR="00761060" w:rsidRDefault="00B35734">
      <w:pPr>
        <w:pStyle w:val="WPSOffice2"/>
        <w:tabs>
          <w:tab w:val="right" w:leader="dot" w:pos="8306"/>
        </w:tabs>
        <w:spacing w:line="360" w:lineRule="auto"/>
        <w:ind w:left="420"/>
      </w:pPr>
      <w:hyperlink w:anchor="_Toc3260" w:history="1">
        <w:r>
          <w:rPr>
            <w:rFonts w:ascii="宋体" w:hAnsi="宋体" w:cs="宋体" w:hint="eastAsia"/>
          </w:rPr>
          <w:t>第四条</w:t>
        </w:r>
        <w:r>
          <w:rPr>
            <w:rFonts w:ascii="宋体" w:hAnsi="宋体" w:cs="宋体" w:hint="eastAsia"/>
          </w:rPr>
          <w:t xml:space="preserve"> </w:t>
        </w:r>
        <w:r>
          <w:rPr>
            <w:rFonts w:ascii="宋体" w:hAnsi="宋体" w:cs="宋体" w:hint="eastAsia"/>
          </w:rPr>
          <w:t>目标</w:t>
        </w:r>
        <w:r>
          <w:tab/>
          <w:t>3</w:t>
        </w:r>
      </w:hyperlink>
    </w:p>
    <w:p w:rsidR="00761060" w:rsidRDefault="00B35734">
      <w:pPr>
        <w:pStyle w:val="WPSOffice2"/>
        <w:tabs>
          <w:tab w:val="right" w:leader="dot" w:pos="8306"/>
        </w:tabs>
        <w:spacing w:line="360" w:lineRule="auto"/>
        <w:ind w:left="420"/>
      </w:pPr>
      <w:hyperlink w:anchor="_Toc3800" w:history="1">
        <w:r>
          <w:rPr>
            <w:rFonts w:ascii="宋体" w:hAnsi="宋体" w:cs="宋体"/>
          </w:rPr>
          <w:t>第五条</w:t>
        </w:r>
        <w:r>
          <w:rPr>
            <w:rFonts w:ascii="宋体" w:hAnsi="宋体" w:cs="宋体"/>
          </w:rPr>
          <w:t xml:space="preserve"> </w:t>
        </w:r>
        <w:r>
          <w:rPr>
            <w:rFonts w:ascii="宋体" w:hAnsi="宋体" w:cs="宋体" w:hint="eastAsia"/>
          </w:rPr>
          <w:t>责任</w:t>
        </w:r>
        <w:r>
          <w:tab/>
          <w:t>3</w:t>
        </w:r>
      </w:hyperlink>
    </w:p>
    <w:p w:rsidR="00761060" w:rsidRDefault="00B35734">
      <w:pPr>
        <w:pStyle w:val="WPSOffice2"/>
        <w:tabs>
          <w:tab w:val="right" w:leader="dot" w:pos="8306"/>
        </w:tabs>
        <w:spacing w:line="360" w:lineRule="auto"/>
        <w:ind w:left="420"/>
      </w:pPr>
      <w:hyperlink w:anchor="_Toc16114" w:history="1">
        <w:r>
          <w:rPr>
            <w:rFonts w:ascii="宋体" w:hAnsi="宋体" w:cs="宋体"/>
          </w:rPr>
          <w:t>第六条</w:t>
        </w:r>
        <w:r>
          <w:rPr>
            <w:rFonts w:ascii="宋体" w:hAnsi="宋体" w:cs="宋体"/>
          </w:rPr>
          <w:t xml:space="preserve"> </w:t>
        </w:r>
        <w:r>
          <w:rPr>
            <w:rFonts w:ascii="宋体" w:hAnsi="宋体" w:cs="宋体" w:hint="eastAsia"/>
          </w:rPr>
          <w:t>活动</w:t>
        </w:r>
        <w:r>
          <w:tab/>
          <w:t>4</w:t>
        </w:r>
      </w:hyperlink>
    </w:p>
    <w:p w:rsidR="00761060" w:rsidRDefault="00B35734">
      <w:pPr>
        <w:pStyle w:val="WPSOffice1"/>
        <w:tabs>
          <w:tab w:val="right" w:leader="dot" w:pos="8306"/>
        </w:tabs>
        <w:spacing w:line="360" w:lineRule="auto"/>
      </w:pPr>
      <w:hyperlink w:anchor="_Toc1864" w:history="1">
        <w:r>
          <w:rPr>
            <w:rFonts w:ascii="宋体" w:hAnsi="宋体" w:cs="宋体"/>
            <w:b/>
            <w:bCs/>
          </w:rPr>
          <w:t>第三章</w:t>
        </w:r>
        <w:r>
          <w:rPr>
            <w:rFonts w:ascii="宋体" w:hAnsi="宋体" w:cs="宋体"/>
            <w:b/>
            <w:bCs/>
          </w:rPr>
          <w:t xml:space="preserve"> </w:t>
        </w:r>
        <w:r>
          <w:rPr>
            <w:rFonts w:ascii="宋体" w:hAnsi="宋体" w:cs="宋体" w:hint="eastAsia"/>
            <w:b/>
            <w:bCs/>
          </w:rPr>
          <w:t>组织机构及负责人任免</w:t>
        </w:r>
        <w:r>
          <w:rPr>
            <w:b/>
            <w:bCs/>
          </w:rPr>
          <w:tab/>
          <w:t>4</w:t>
        </w:r>
      </w:hyperlink>
    </w:p>
    <w:p w:rsidR="00761060" w:rsidRDefault="00B35734">
      <w:pPr>
        <w:pStyle w:val="WPSOffice2"/>
        <w:tabs>
          <w:tab w:val="right" w:leader="dot" w:pos="8306"/>
        </w:tabs>
        <w:spacing w:line="360" w:lineRule="auto"/>
        <w:ind w:left="420"/>
      </w:pPr>
      <w:hyperlink w:anchor="_Toc28806" w:history="1">
        <w:r>
          <w:rPr>
            <w:rFonts w:ascii="宋体" w:hAnsi="宋体" w:cs="宋体" w:hint="eastAsia"/>
          </w:rPr>
          <w:t>第七条</w:t>
        </w:r>
        <w:r>
          <w:rPr>
            <w:rFonts w:ascii="宋体" w:hAnsi="宋体" w:cs="宋体" w:hint="eastAsia"/>
          </w:rPr>
          <w:t xml:space="preserve"> </w:t>
        </w:r>
        <w:r>
          <w:rPr>
            <w:rFonts w:ascii="宋体" w:hAnsi="宋体" w:cs="宋体" w:hint="eastAsia"/>
          </w:rPr>
          <w:t>组织架构</w:t>
        </w:r>
        <w:r>
          <w:tab/>
          <w:t>4</w:t>
        </w:r>
      </w:hyperlink>
    </w:p>
    <w:p w:rsidR="00761060" w:rsidRDefault="00B35734">
      <w:pPr>
        <w:pStyle w:val="WPSOffice2"/>
        <w:tabs>
          <w:tab w:val="right" w:leader="dot" w:pos="8306"/>
        </w:tabs>
        <w:spacing w:line="360" w:lineRule="auto"/>
        <w:ind w:left="420"/>
      </w:pPr>
      <w:hyperlink w:anchor="_Toc18811" w:history="1">
        <w:r>
          <w:rPr>
            <w:rFonts w:ascii="宋体" w:hAnsi="宋体" w:cs="宋体"/>
          </w:rPr>
          <w:t>第八条</w:t>
        </w:r>
        <w:r>
          <w:rPr>
            <w:rFonts w:ascii="宋体" w:hAnsi="宋体" w:cs="宋体"/>
          </w:rPr>
          <w:t xml:space="preserve"> </w:t>
        </w:r>
        <w:r>
          <w:rPr>
            <w:rFonts w:ascii="宋体" w:hAnsi="宋体" w:cs="宋体" w:hint="eastAsia"/>
          </w:rPr>
          <w:t>领导小组</w:t>
        </w:r>
        <w:r>
          <w:tab/>
          <w:t>4</w:t>
        </w:r>
      </w:hyperlink>
    </w:p>
    <w:p w:rsidR="00761060" w:rsidRDefault="00B35734">
      <w:pPr>
        <w:pStyle w:val="WPSOffice2"/>
        <w:tabs>
          <w:tab w:val="right" w:leader="dot" w:pos="8306"/>
        </w:tabs>
        <w:spacing w:line="360" w:lineRule="auto"/>
        <w:ind w:left="420"/>
      </w:pPr>
      <w:hyperlink w:anchor="_Toc11837" w:history="1">
        <w:r>
          <w:rPr>
            <w:rFonts w:ascii="宋体" w:hAnsi="宋体" w:cs="宋体"/>
          </w:rPr>
          <w:t>第九条</w:t>
        </w:r>
        <w:r>
          <w:rPr>
            <w:rFonts w:ascii="宋体" w:hAnsi="宋体" w:cs="宋体"/>
          </w:rPr>
          <w:t xml:space="preserve"> </w:t>
        </w:r>
        <w:r>
          <w:rPr>
            <w:rFonts w:ascii="宋体" w:hAnsi="宋体" w:cs="宋体" w:hint="eastAsia"/>
          </w:rPr>
          <w:t>技战术小组</w:t>
        </w:r>
        <w:r>
          <w:tab/>
          <w:t>4</w:t>
        </w:r>
      </w:hyperlink>
    </w:p>
    <w:p w:rsidR="00761060" w:rsidRDefault="00B35734">
      <w:pPr>
        <w:pStyle w:val="WPSOffice2"/>
        <w:tabs>
          <w:tab w:val="right" w:leader="dot" w:pos="8306"/>
        </w:tabs>
        <w:spacing w:line="360" w:lineRule="auto"/>
        <w:ind w:left="420"/>
      </w:pPr>
      <w:hyperlink w:anchor="_Toc26629" w:history="1">
        <w:r>
          <w:rPr>
            <w:rFonts w:ascii="宋体" w:hAnsi="宋体" w:cs="宋体" w:hint="eastAsia"/>
          </w:rPr>
          <w:t>第十条</w:t>
        </w:r>
        <w:r>
          <w:rPr>
            <w:rFonts w:ascii="宋体" w:hAnsi="宋体" w:cs="宋体" w:hint="eastAsia"/>
          </w:rPr>
          <w:t xml:space="preserve"> </w:t>
        </w:r>
        <w:r>
          <w:rPr>
            <w:rFonts w:ascii="宋体" w:hAnsi="宋体" w:cs="宋体" w:hint="eastAsia"/>
          </w:rPr>
          <w:t>宣传联系小组</w:t>
        </w:r>
        <w:r>
          <w:tab/>
          <w:t>5</w:t>
        </w:r>
      </w:hyperlink>
    </w:p>
    <w:p w:rsidR="00761060" w:rsidRDefault="00B35734">
      <w:pPr>
        <w:pStyle w:val="WPSOffice2"/>
        <w:tabs>
          <w:tab w:val="right" w:leader="dot" w:pos="8306"/>
        </w:tabs>
        <w:spacing w:line="360" w:lineRule="auto"/>
        <w:ind w:left="420"/>
      </w:pPr>
      <w:hyperlink w:anchor="_Toc7606" w:history="1">
        <w:r>
          <w:rPr>
            <w:rFonts w:ascii="宋体" w:hAnsi="宋体" w:cs="宋体"/>
          </w:rPr>
          <w:t>第十一条</w:t>
        </w:r>
        <w:r>
          <w:rPr>
            <w:rFonts w:ascii="宋体" w:hAnsi="宋体" w:cs="宋体"/>
          </w:rPr>
          <w:t xml:space="preserve"> </w:t>
        </w:r>
        <w:r>
          <w:rPr>
            <w:rFonts w:ascii="宋体" w:hAnsi="宋体" w:cs="宋体" w:hint="eastAsia"/>
          </w:rPr>
          <w:t>人员管理小组</w:t>
        </w:r>
        <w:r>
          <w:tab/>
          <w:t>5</w:t>
        </w:r>
      </w:hyperlink>
    </w:p>
    <w:p w:rsidR="00761060" w:rsidRDefault="00B35734">
      <w:pPr>
        <w:pStyle w:val="WPSOffice2"/>
        <w:tabs>
          <w:tab w:val="right" w:leader="dot" w:pos="8306"/>
        </w:tabs>
        <w:spacing w:line="360" w:lineRule="auto"/>
        <w:ind w:left="420"/>
      </w:pPr>
      <w:hyperlink w:anchor="_Toc16889" w:history="1">
        <w:r>
          <w:rPr>
            <w:rFonts w:ascii="宋体" w:hAnsi="宋体" w:cs="宋体" w:hint="eastAsia"/>
          </w:rPr>
          <w:t>第十二条</w:t>
        </w:r>
        <w:r>
          <w:rPr>
            <w:rFonts w:ascii="宋体" w:hAnsi="宋体" w:cs="宋体" w:hint="eastAsia"/>
          </w:rPr>
          <w:t xml:space="preserve"> </w:t>
        </w:r>
        <w:r>
          <w:rPr>
            <w:rFonts w:ascii="宋体" w:hAnsi="宋体" w:cs="宋体" w:hint="eastAsia"/>
          </w:rPr>
          <w:t>资产管理小组</w:t>
        </w:r>
        <w:r>
          <w:tab/>
          <w:t>6</w:t>
        </w:r>
      </w:hyperlink>
    </w:p>
    <w:p w:rsidR="00761060" w:rsidRDefault="00B35734">
      <w:pPr>
        <w:pStyle w:val="WPSOffice2"/>
        <w:tabs>
          <w:tab w:val="right" w:leader="dot" w:pos="8306"/>
        </w:tabs>
        <w:spacing w:line="360" w:lineRule="auto"/>
        <w:ind w:left="420"/>
      </w:pPr>
      <w:hyperlink w:anchor="_Toc31198" w:history="1">
        <w:r>
          <w:rPr>
            <w:rFonts w:ascii="宋体" w:hAnsi="宋体" w:cs="宋体" w:hint="eastAsia"/>
          </w:rPr>
          <w:t>第十三条</w:t>
        </w:r>
        <w:r>
          <w:rPr>
            <w:rFonts w:ascii="宋体" w:hAnsi="宋体" w:cs="宋体" w:hint="eastAsia"/>
          </w:rPr>
          <w:t xml:space="preserve"> </w:t>
        </w:r>
        <w:r>
          <w:rPr>
            <w:rFonts w:ascii="宋体" w:hAnsi="宋体" w:cs="宋体" w:hint="eastAsia"/>
          </w:rPr>
          <w:t>负责人任免</w:t>
        </w:r>
        <w:r>
          <w:tab/>
          <w:t>6</w:t>
        </w:r>
      </w:hyperlink>
    </w:p>
    <w:p w:rsidR="00761060" w:rsidRDefault="00B35734">
      <w:pPr>
        <w:pStyle w:val="WPSOffice1"/>
        <w:tabs>
          <w:tab w:val="right" w:leader="dot" w:pos="8306"/>
        </w:tabs>
        <w:spacing w:line="360" w:lineRule="auto"/>
      </w:pPr>
      <w:hyperlink w:anchor="_Toc17936" w:history="1">
        <w:r>
          <w:rPr>
            <w:rFonts w:ascii="宋体" w:hAnsi="宋体" w:cs="宋体" w:hint="eastAsia"/>
            <w:b/>
            <w:bCs/>
          </w:rPr>
          <w:t>第四章</w:t>
        </w:r>
        <w:r>
          <w:rPr>
            <w:rFonts w:ascii="宋体" w:hAnsi="宋体" w:cs="宋体" w:hint="eastAsia"/>
            <w:b/>
            <w:bCs/>
          </w:rPr>
          <w:t xml:space="preserve"> </w:t>
        </w:r>
        <w:r>
          <w:rPr>
            <w:rFonts w:ascii="宋体" w:hAnsi="宋体" w:cs="宋体" w:hint="eastAsia"/>
            <w:b/>
            <w:bCs/>
          </w:rPr>
          <w:t>成员</w:t>
        </w:r>
        <w:r>
          <w:rPr>
            <w:b/>
            <w:bCs/>
          </w:rPr>
          <w:tab/>
          <w:t>6</w:t>
        </w:r>
      </w:hyperlink>
    </w:p>
    <w:p w:rsidR="00761060" w:rsidRDefault="00B35734">
      <w:pPr>
        <w:pStyle w:val="WPSOffice2"/>
        <w:tabs>
          <w:tab w:val="right" w:leader="dot" w:pos="8306"/>
        </w:tabs>
        <w:spacing w:line="360" w:lineRule="auto"/>
        <w:ind w:left="420"/>
      </w:pPr>
      <w:hyperlink w:anchor="_Toc8200" w:history="1">
        <w:r>
          <w:rPr>
            <w:rFonts w:ascii="宋体" w:hAnsi="宋体" w:cs="宋体" w:hint="eastAsia"/>
          </w:rPr>
          <w:t>第十四条</w:t>
        </w:r>
        <w:r>
          <w:rPr>
            <w:rFonts w:ascii="宋体" w:hAnsi="宋体" w:cs="宋体" w:hint="eastAsia"/>
          </w:rPr>
          <w:t xml:space="preserve"> </w:t>
        </w:r>
        <w:r>
          <w:rPr>
            <w:rFonts w:ascii="宋体" w:hAnsi="宋体" w:cs="宋体" w:hint="eastAsia"/>
          </w:rPr>
          <w:t>资格</w:t>
        </w:r>
        <w:r>
          <w:tab/>
          <w:t>6</w:t>
        </w:r>
      </w:hyperlink>
    </w:p>
    <w:p w:rsidR="00761060" w:rsidRDefault="00B35734">
      <w:pPr>
        <w:pStyle w:val="WPSOffice2"/>
        <w:tabs>
          <w:tab w:val="right" w:leader="dot" w:pos="8306"/>
        </w:tabs>
        <w:spacing w:line="360" w:lineRule="auto"/>
        <w:ind w:left="420"/>
      </w:pPr>
      <w:hyperlink w:anchor="_Toc18406" w:history="1">
        <w:r>
          <w:rPr>
            <w:rFonts w:ascii="宋体" w:hAnsi="宋体" w:cs="宋体" w:hint="eastAsia"/>
          </w:rPr>
          <w:t>第十五条</w:t>
        </w:r>
        <w:r>
          <w:rPr>
            <w:rFonts w:ascii="宋体" w:hAnsi="宋体" w:cs="宋体" w:hint="eastAsia"/>
          </w:rPr>
          <w:t xml:space="preserve"> </w:t>
        </w:r>
        <w:r>
          <w:rPr>
            <w:rFonts w:ascii="宋体" w:hAnsi="宋体" w:cs="宋体" w:hint="eastAsia"/>
          </w:rPr>
          <w:t>成员权利</w:t>
        </w:r>
        <w:r>
          <w:tab/>
          <w:t>6</w:t>
        </w:r>
      </w:hyperlink>
    </w:p>
    <w:p w:rsidR="00761060" w:rsidRDefault="00B35734">
      <w:pPr>
        <w:pStyle w:val="WPSOffice2"/>
        <w:tabs>
          <w:tab w:val="right" w:leader="dot" w:pos="8306"/>
        </w:tabs>
        <w:spacing w:line="360" w:lineRule="auto"/>
        <w:ind w:left="420"/>
      </w:pPr>
      <w:hyperlink w:anchor="_Toc6824" w:history="1">
        <w:r>
          <w:rPr>
            <w:rFonts w:ascii="宋体" w:hAnsi="宋体" w:cs="宋体"/>
          </w:rPr>
          <w:t>第十</w:t>
        </w:r>
        <w:r>
          <w:rPr>
            <w:rFonts w:ascii="宋体" w:hAnsi="宋体" w:cs="宋体" w:hint="eastAsia"/>
          </w:rPr>
          <w:t>六</w:t>
        </w:r>
        <w:r>
          <w:rPr>
            <w:rFonts w:ascii="宋体" w:hAnsi="宋体" w:cs="宋体"/>
          </w:rPr>
          <w:t>条</w:t>
        </w:r>
        <w:r>
          <w:rPr>
            <w:rFonts w:ascii="宋体" w:hAnsi="宋体" w:cs="宋体"/>
          </w:rPr>
          <w:t xml:space="preserve"> </w:t>
        </w:r>
        <w:r>
          <w:rPr>
            <w:rFonts w:ascii="宋体" w:hAnsi="宋体" w:cs="宋体" w:hint="eastAsia"/>
          </w:rPr>
          <w:t>成</w:t>
        </w:r>
        <w:r>
          <w:rPr>
            <w:rFonts w:ascii="宋体" w:hAnsi="宋体" w:cs="宋体"/>
          </w:rPr>
          <w:t>员义务</w:t>
        </w:r>
        <w:r>
          <w:tab/>
          <w:t>7</w:t>
        </w:r>
      </w:hyperlink>
    </w:p>
    <w:p w:rsidR="00761060" w:rsidRDefault="00B35734">
      <w:pPr>
        <w:pStyle w:val="WPSOffice2"/>
        <w:tabs>
          <w:tab w:val="right" w:leader="dot" w:pos="8306"/>
        </w:tabs>
        <w:spacing w:line="360" w:lineRule="auto"/>
        <w:ind w:left="420"/>
      </w:pPr>
      <w:hyperlink w:anchor="_Toc16450" w:history="1">
        <w:r>
          <w:rPr>
            <w:rFonts w:ascii="宋体" w:hAnsi="宋体" w:cs="宋体"/>
          </w:rPr>
          <w:t>第十</w:t>
        </w:r>
        <w:r>
          <w:rPr>
            <w:rFonts w:ascii="宋体" w:hAnsi="宋体" w:cs="宋体" w:hint="eastAsia"/>
          </w:rPr>
          <w:t>七</w:t>
        </w:r>
        <w:r>
          <w:rPr>
            <w:rFonts w:ascii="宋体" w:hAnsi="宋体" w:cs="宋体"/>
          </w:rPr>
          <w:t>条</w:t>
        </w:r>
        <w:r>
          <w:rPr>
            <w:rFonts w:ascii="宋体" w:hAnsi="宋体" w:cs="宋体"/>
          </w:rPr>
          <w:t xml:space="preserve"> </w:t>
        </w:r>
        <w:r>
          <w:rPr>
            <w:rFonts w:ascii="宋体" w:hAnsi="宋体" w:cs="宋体"/>
          </w:rPr>
          <w:t>退出</w:t>
        </w:r>
        <w:r>
          <w:tab/>
          <w:t>7</w:t>
        </w:r>
      </w:hyperlink>
    </w:p>
    <w:p w:rsidR="00761060" w:rsidRDefault="00B35734">
      <w:pPr>
        <w:pStyle w:val="WPSOffice1"/>
        <w:tabs>
          <w:tab w:val="right" w:leader="dot" w:pos="8306"/>
        </w:tabs>
        <w:spacing w:line="360" w:lineRule="auto"/>
      </w:pPr>
      <w:hyperlink w:anchor="_Toc16129" w:history="1">
        <w:r>
          <w:rPr>
            <w:rFonts w:ascii="宋体" w:hAnsi="宋体" w:cs="宋体"/>
            <w:b/>
            <w:bCs/>
          </w:rPr>
          <w:t>第五章</w:t>
        </w:r>
        <w:r>
          <w:rPr>
            <w:rFonts w:ascii="宋体" w:hAnsi="宋体" w:cs="宋体"/>
            <w:b/>
            <w:bCs/>
          </w:rPr>
          <w:t xml:space="preserve"> </w:t>
        </w:r>
        <w:r>
          <w:rPr>
            <w:rFonts w:ascii="宋体" w:hAnsi="宋体" w:cs="宋体" w:hint="eastAsia"/>
            <w:b/>
            <w:bCs/>
          </w:rPr>
          <w:t>管理细则</w:t>
        </w:r>
        <w:r>
          <w:rPr>
            <w:b/>
            <w:bCs/>
          </w:rPr>
          <w:tab/>
          <w:t>7</w:t>
        </w:r>
      </w:hyperlink>
    </w:p>
    <w:p w:rsidR="00761060" w:rsidRDefault="00B35734">
      <w:pPr>
        <w:pStyle w:val="WPSOffice2"/>
        <w:tabs>
          <w:tab w:val="right" w:leader="dot" w:pos="8306"/>
        </w:tabs>
        <w:spacing w:afterLines="26" w:after="81" w:line="360" w:lineRule="auto"/>
        <w:ind w:left="420"/>
      </w:pPr>
      <w:hyperlink w:anchor="_Toc22665" w:history="1">
        <w:r>
          <w:rPr>
            <w:rFonts w:ascii="宋体" w:hAnsi="宋体" w:cs="宋体" w:hint="eastAsia"/>
          </w:rPr>
          <w:t>第十八条</w:t>
        </w:r>
        <w:r>
          <w:rPr>
            <w:rFonts w:ascii="宋体" w:hAnsi="宋体" w:cs="宋体" w:hint="eastAsia"/>
          </w:rPr>
          <w:t xml:space="preserve"> </w:t>
        </w:r>
        <w:r>
          <w:rPr>
            <w:rFonts w:ascii="宋体" w:hAnsi="宋体" w:cs="宋体" w:hint="eastAsia"/>
          </w:rPr>
          <w:t>人员管</w:t>
        </w:r>
        <w:r>
          <w:rPr>
            <w:rFonts w:ascii="宋体" w:hAnsi="宋体" w:cs="宋体" w:hint="eastAsia"/>
          </w:rPr>
          <w:t>理细则</w:t>
        </w:r>
        <w:r>
          <w:tab/>
          <w:t>7</w:t>
        </w:r>
      </w:hyperlink>
    </w:p>
    <w:p w:rsidR="00761060" w:rsidRDefault="00B35734">
      <w:pPr>
        <w:pStyle w:val="WPSOffice2"/>
        <w:tabs>
          <w:tab w:val="right" w:leader="dot" w:pos="8306"/>
        </w:tabs>
        <w:spacing w:afterLines="26" w:after="81" w:line="360" w:lineRule="auto"/>
        <w:ind w:left="420"/>
      </w:pPr>
      <w:hyperlink w:anchor="_Toc23890" w:history="1">
        <w:r>
          <w:rPr>
            <w:rFonts w:ascii="宋体" w:hAnsi="宋体" w:cs="宋体" w:hint="eastAsia"/>
          </w:rPr>
          <w:t>第十九条</w:t>
        </w:r>
        <w:r>
          <w:rPr>
            <w:rFonts w:ascii="宋体" w:hAnsi="宋体" w:cs="宋体" w:hint="eastAsia"/>
          </w:rPr>
          <w:t xml:space="preserve"> </w:t>
        </w:r>
        <w:r>
          <w:rPr>
            <w:rFonts w:ascii="宋体" w:hAnsi="宋体" w:cs="宋体" w:hint="eastAsia"/>
          </w:rPr>
          <w:t>组织内部纪律</w:t>
        </w:r>
        <w:r>
          <w:tab/>
          <w:t>8</w:t>
        </w:r>
      </w:hyperlink>
    </w:p>
    <w:p w:rsidR="00761060" w:rsidRDefault="00B35734">
      <w:pPr>
        <w:pStyle w:val="WPSOffice2"/>
        <w:tabs>
          <w:tab w:val="right" w:leader="dot" w:pos="8306"/>
        </w:tabs>
        <w:spacing w:afterLines="26" w:after="81" w:line="360" w:lineRule="auto"/>
        <w:ind w:left="420"/>
      </w:pPr>
      <w:hyperlink w:anchor="_Toc25284" w:history="1">
        <w:r>
          <w:rPr>
            <w:rFonts w:ascii="宋体" w:hAnsi="宋体" w:cs="宋体" w:hint="eastAsia"/>
          </w:rPr>
          <w:t>第二十条</w:t>
        </w:r>
        <w:r>
          <w:rPr>
            <w:rFonts w:ascii="宋体" w:hAnsi="宋体" w:cs="宋体" w:hint="eastAsia"/>
          </w:rPr>
          <w:t xml:space="preserve"> </w:t>
        </w:r>
        <w:r>
          <w:rPr>
            <w:rFonts w:ascii="宋体" w:hAnsi="宋体" w:cs="宋体" w:hint="eastAsia"/>
          </w:rPr>
          <w:t>资产管理细则</w:t>
        </w:r>
        <w:r>
          <w:tab/>
          <w:t>8</w:t>
        </w:r>
      </w:hyperlink>
    </w:p>
    <w:p w:rsidR="00761060" w:rsidRDefault="00B35734">
      <w:pPr>
        <w:pStyle w:val="WPSOffice2"/>
        <w:tabs>
          <w:tab w:val="right" w:leader="dot" w:pos="8306"/>
        </w:tabs>
        <w:spacing w:afterLines="26" w:after="81" w:line="360" w:lineRule="auto"/>
        <w:ind w:left="420"/>
      </w:pPr>
      <w:hyperlink w:anchor="_Toc16187" w:history="1">
        <w:r>
          <w:rPr>
            <w:rFonts w:ascii="宋体" w:hAnsi="宋体" w:cs="宋体" w:hint="eastAsia"/>
          </w:rPr>
          <w:t>第二十一条</w:t>
        </w:r>
        <w:r>
          <w:rPr>
            <w:rFonts w:ascii="宋体" w:hAnsi="宋体" w:cs="宋体" w:hint="eastAsia"/>
          </w:rPr>
          <w:t xml:space="preserve"> </w:t>
        </w:r>
        <w:r>
          <w:rPr>
            <w:rFonts w:ascii="宋体" w:hAnsi="宋体" w:cs="宋体" w:hint="eastAsia"/>
          </w:rPr>
          <w:t>申请场地流程</w:t>
        </w:r>
        <w:r>
          <w:tab/>
        </w:r>
        <w:r>
          <w:rPr>
            <w:rFonts w:hint="eastAsia"/>
          </w:rPr>
          <w:t>9</w:t>
        </w:r>
      </w:hyperlink>
    </w:p>
    <w:p w:rsidR="00761060" w:rsidRDefault="00B35734">
      <w:pPr>
        <w:pStyle w:val="WPSOffice2"/>
        <w:spacing w:afterLines="26" w:after="81"/>
        <w:ind w:left="420"/>
      </w:pPr>
      <w:r>
        <w:rPr>
          <w:rFonts w:hint="eastAsia"/>
        </w:rPr>
        <w:t>第二十二条</w:t>
      </w:r>
      <w:r>
        <w:rPr>
          <w:rFonts w:hint="eastAsia"/>
        </w:rPr>
        <w:t xml:space="preserve"> </w:t>
      </w:r>
      <w:r>
        <w:rPr>
          <w:rFonts w:hint="eastAsia"/>
        </w:rPr>
        <w:t>请假方式</w:t>
      </w:r>
      <w:r>
        <w:rPr>
          <w:rFonts w:hint="eastAsia"/>
        </w:rPr>
        <w:t>.....................................................................................................................9</w:t>
      </w:r>
    </w:p>
    <w:p w:rsidR="00761060" w:rsidRDefault="00B35734">
      <w:pPr>
        <w:pStyle w:val="WPSOffice2"/>
        <w:spacing w:afterLines="26" w:after="81"/>
        <w:ind w:left="420"/>
      </w:pPr>
      <w:r>
        <w:rPr>
          <w:rFonts w:hint="eastAsia"/>
        </w:rPr>
        <w:lastRenderedPageBreak/>
        <w:t>第二十三条</w:t>
      </w:r>
      <w:r>
        <w:rPr>
          <w:rFonts w:hint="eastAsia"/>
        </w:rPr>
        <w:t xml:space="preserve"> </w:t>
      </w:r>
      <w:r>
        <w:rPr>
          <w:rFonts w:ascii="宋体" w:hAnsi="宋体" w:cs="宋体" w:hint="eastAsia"/>
        </w:rPr>
        <w:t>附则</w:t>
      </w:r>
      <w:r>
        <w:rPr>
          <w:rFonts w:hint="eastAsia"/>
        </w:rPr>
        <w:t>.............................................................................................................................</w:t>
      </w:r>
      <w:r>
        <w:rPr>
          <w:rFonts w:hint="eastAsia"/>
        </w:rPr>
        <w:t>9</w:t>
      </w:r>
      <w:r>
        <w:rPr>
          <w:rFonts w:hint="eastAsia"/>
        </w:rPr>
        <w:br w:type="page"/>
      </w:r>
    </w:p>
    <w:p w:rsidR="00761060" w:rsidRDefault="00B35734">
      <w:pPr>
        <w:jc w:val="center"/>
        <w:rPr>
          <w:rFonts w:ascii="宋体" w:hAnsi="宋体"/>
          <w:b/>
          <w:bCs/>
          <w:sz w:val="36"/>
          <w:szCs w:val="36"/>
        </w:rPr>
      </w:pPr>
      <w:bookmarkStart w:id="3" w:name="_Toc11682"/>
      <w:r>
        <w:rPr>
          <w:rFonts w:ascii="宋体" w:hAnsi="宋体" w:hint="eastAsia"/>
          <w:b/>
          <w:bCs/>
          <w:sz w:val="36"/>
          <w:szCs w:val="36"/>
        </w:rPr>
        <w:lastRenderedPageBreak/>
        <w:t>管理学院足球队队伍章程</w:t>
      </w:r>
      <w:bookmarkEnd w:id="0"/>
      <w:bookmarkEnd w:id="1"/>
      <w:bookmarkEnd w:id="2"/>
      <w:bookmarkEnd w:id="3"/>
    </w:p>
    <w:p w:rsidR="00761060" w:rsidRDefault="00B35734">
      <w:pPr>
        <w:numPr>
          <w:ilvl w:val="0"/>
          <w:numId w:val="1"/>
        </w:numPr>
        <w:spacing w:line="360" w:lineRule="auto"/>
        <w:jc w:val="center"/>
        <w:rPr>
          <w:rFonts w:ascii="宋体" w:hAnsi="宋体"/>
          <w:b/>
          <w:bCs/>
          <w:sz w:val="28"/>
          <w:szCs w:val="28"/>
        </w:rPr>
      </w:pPr>
      <w:r>
        <w:rPr>
          <w:rFonts w:ascii="宋体" w:hAnsi="宋体" w:hint="eastAsia"/>
          <w:b/>
          <w:bCs/>
          <w:sz w:val="28"/>
          <w:szCs w:val="28"/>
        </w:rPr>
        <w:t xml:space="preserve"> </w:t>
      </w:r>
      <w:bookmarkStart w:id="4" w:name="_Toc13055"/>
      <w:bookmarkStart w:id="5" w:name="_Toc2747"/>
      <w:bookmarkStart w:id="6" w:name="_Toc14205"/>
      <w:bookmarkStart w:id="7" w:name="_Toc6071"/>
      <w:r>
        <w:rPr>
          <w:rFonts w:ascii="宋体" w:hAnsi="宋体" w:hint="eastAsia"/>
          <w:b/>
          <w:bCs/>
          <w:sz w:val="28"/>
          <w:szCs w:val="28"/>
        </w:rPr>
        <w:t>总则</w:t>
      </w:r>
      <w:bookmarkEnd w:id="4"/>
      <w:bookmarkEnd w:id="5"/>
      <w:bookmarkEnd w:id="6"/>
      <w:bookmarkEnd w:id="7"/>
    </w:p>
    <w:p w:rsidR="00761060" w:rsidRDefault="00B35734">
      <w:pPr>
        <w:spacing w:line="360" w:lineRule="auto"/>
        <w:rPr>
          <w:rFonts w:ascii="宋体" w:hAnsi="宋体"/>
          <w:sz w:val="24"/>
        </w:rPr>
      </w:pPr>
      <w:bookmarkStart w:id="8" w:name="_Toc8107"/>
      <w:bookmarkStart w:id="9" w:name="_Toc23010"/>
      <w:bookmarkStart w:id="10" w:name="_Toc5960"/>
      <w:r>
        <w:rPr>
          <w:rFonts w:ascii="宋体" w:hAnsi="宋体" w:hint="eastAsia"/>
          <w:sz w:val="24"/>
        </w:rPr>
        <w:t>第一条</w:t>
      </w:r>
      <w:r>
        <w:rPr>
          <w:rFonts w:ascii="宋体" w:hAnsi="宋体" w:hint="eastAsia"/>
          <w:sz w:val="24"/>
        </w:rPr>
        <w:t xml:space="preserve"> </w:t>
      </w:r>
      <w:r>
        <w:rPr>
          <w:rFonts w:ascii="宋体" w:hAnsi="宋体" w:hint="eastAsia"/>
          <w:sz w:val="24"/>
        </w:rPr>
        <w:t>名称</w:t>
      </w:r>
      <w:bookmarkEnd w:id="8"/>
      <w:bookmarkEnd w:id="9"/>
      <w:bookmarkEnd w:id="10"/>
    </w:p>
    <w:p w:rsidR="00761060" w:rsidRDefault="00B35734">
      <w:pPr>
        <w:spacing w:line="360" w:lineRule="auto"/>
        <w:ind w:firstLineChars="200" w:firstLine="480"/>
        <w:rPr>
          <w:rFonts w:ascii="宋体" w:hAnsi="宋体"/>
          <w:sz w:val="24"/>
        </w:rPr>
      </w:pPr>
      <w:r>
        <w:rPr>
          <w:rFonts w:ascii="宋体" w:hAnsi="宋体" w:hint="eastAsia"/>
          <w:sz w:val="24"/>
        </w:rPr>
        <w:t>本组织的正式名称为：山东大学管理学院足球队暨管理学院足球俱乐部。</w:t>
      </w:r>
    </w:p>
    <w:p w:rsidR="00761060" w:rsidRDefault="00B35734">
      <w:pPr>
        <w:numPr>
          <w:ilvl w:val="0"/>
          <w:numId w:val="2"/>
        </w:numPr>
        <w:spacing w:line="360" w:lineRule="auto"/>
        <w:rPr>
          <w:rFonts w:ascii="宋体" w:hAnsi="宋体"/>
          <w:sz w:val="24"/>
        </w:rPr>
      </w:pPr>
      <w:bookmarkStart w:id="11" w:name="_Toc22464"/>
      <w:bookmarkStart w:id="12" w:name="_Toc22684"/>
      <w:bookmarkStart w:id="13" w:name="_Toc16745"/>
      <w:r>
        <w:rPr>
          <w:rFonts w:ascii="宋体" w:hAnsi="宋体" w:hint="eastAsia"/>
          <w:sz w:val="24"/>
        </w:rPr>
        <w:t>性质</w:t>
      </w:r>
      <w:bookmarkEnd w:id="11"/>
      <w:bookmarkEnd w:id="12"/>
      <w:bookmarkEnd w:id="13"/>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（一）山东大学管理学院足球队是山东大学管理学院从事足球运动的学生自发组成的唯一的全院性的非营利性学生团体组织。</w:t>
      </w:r>
    </w:p>
    <w:p w:rsidR="00761060" w:rsidRPr="00384873" w:rsidRDefault="00B35734">
      <w:pPr>
        <w:spacing w:line="360" w:lineRule="auto"/>
        <w:rPr>
          <w:rFonts w:ascii="宋体" w:hAnsi="宋体" w:hint="eastAsia"/>
          <w:sz w:val="24"/>
        </w:rPr>
      </w:pPr>
      <w:r>
        <w:rPr>
          <w:rFonts w:ascii="宋体" w:hAnsi="宋体" w:hint="eastAsia"/>
          <w:sz w:val="24"/>
        </w:rPr>
        <w:t xml:space="preserve">   </w:t>
      </w:r>
      <w:r>
        <w:rPr>
          <w:rFonts w:ascii="宋体" w:hAnsi="宋体" w:hint="eastAsia"/>
          <w:sz w:val="24"/>
        </w:rPr>
        <w:t>（二）山东大学管理学院足球队接受山东大学管理学院团委领导监督，</w:t>
      </w:r>
      <w:r>
        <w:rPr>
          <w:rFonts w:hAnsi="宋体"/>
          <w:sz w:val="24"/>
        </w:rPr>
        <w:t>尊重</w:t>
      </w:r>
      <w:r w:rsidR="00384873">
        <w:rPr>
          <w:rFonts w:ascii="宋体" w:hAnsi="宋体" w:hint="eastAsia"/>
          <w:sz w:val="24"/>
        </w:rPr>
        <w:t>院学生会体育部的指导，</w:t>
      </w:r>
      <w:r w:rsidR="00384873">
        <w:rPr>
          <w:rFonts w:ascii="宋体" w:hAnsi="宋体" w:hint="eastAsia"/>
          <w:sz w:val="24"/>
        </w:rPr>
        <w:t>带队外出参加比赛时听从学院及学生会体育部的安排。</w:t>
      </w:r>
      <w:bookmarkStart w:id="14" w:name="_GoBack"/>
      <w:bookmarkEnd w:id="14"/>
    </w:p>
    <w:p w:rsidR="00761060" w:rsidRDefault="00B35734">
      <w:pPr>
        <w:numPr>
          <w:ilvl w:val="0"/>
          <w:numId w:val="2"/>
        </w:numPr>
        <w:spacing w:line="360" w:lineRule="auto"/>
        <w:rPr>
          <w:rFonts w:ascii="宋体" w:hAnsi="宋体"/>
          <w:sz w:val="24"/>
        </w:rPr>
      </w:pPr>
      <w:bookmarkStart w:id="15" w:name="_Toc29892"/>
      <w:bookmarkStart w:id="16" w:name="_Toc862"/>
      <w:bookmarkStart w:id="17" w:name="_Toc6028"/>
      <w:r>
        <w:rPr>
          <w:rFonts w:ascii="宋体" w:hAnsi="宋体" w:hint="eastAsia"/>
          <w:sz w:val="24"/>
        </w:rPr>
        <w:t>宗旨</w:t>
      </w:r>
      <w:bookmarkEnd w:id="15"/>
      <w:bookmarkEnd w:id="16"/>
      <w:bookmarkEnd w:id="17"/>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（一）遵守中华人民共和国宪法、法律法规和学校政策。</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（二）遵守山东大学体育运动委员会和学院团委学生会各项纪律规定。</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（三）团结全院足球爱好者，广泛开展足球运动，大力发扬校园足球文化，为增强学生体质、丰富学生课余文化生活、提高足球运动水平、建设学院全民体育文化贡献力量。</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（四）加强队伍对内对外交流，努力完善学院足球事业管理体制和运行机制，促进足球队伍管理水平提高，在足球上实践管理，在管理中追寻足球乐趣。</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（五）积极参加各项比赛和相关活动，深入与各方的交流合作，增进足球作为各学院间建立深厚友谊的纽带作用。</w:t>
      </w:r>
    </w:p>
    <w:p w:rsidR="00761060" w:rsidRDefault="00B35734">
      <w:pPr>
        <w:numPr>
          <w:ilvl w:val="0"/>
          <w:numId w:val="1"/>
        </w:numPr>
        <w:spacing w:line="360" w:lineRule="auto"/>
        <w:jc w:val="center"/>
        <w:rPr>
          <w:rFonts w:ascii="宋体" w:hAnsi="宋体"/>
          <w:b/>
          <w:bCs/>
          <w:sz w:val="28"/>
          <w:szCs w:val="28"/>
        </w:rPr>
      </w:pPr>
      <w:r>
        <w:rPr>
          <w:rFonts w:ascii="宋体" w:hAnsi="宋体" w:hint="eastAsia"/>
          <w:b/>
          <w:bCs/>
          <w:sz w:val="28"/>
          <w:szCs w:val="28"/>
        </w:rPr>
        <w:t xml:space="preserve"> </w:t>
      </w:r>
      <w:bookmarkStart w:id="18" w:name="_Toc17192"/>
      <w:bookmarkStart w:id="19" w:name="_Toc11624"/>
      <w:bookmarkStart w:id="20" w:name="_Toc20302"/>
      <w:bookmarkStart w:id="21" w:name="_Toc8933"/>
      <w:r>
        <w:rPr>
          <w:rFonts w:ascii="宋体" w:hAnsi="宋体" w:hint="eastAsia"/>
          <w:b/>
          <w:bCs/>
          <w:sz w:val="28"/>
          <w:szCs w:val="28"/>
        </w:rPr>
        <w:t>活动范围</w:t>
      </w:r>
      <w:bookmarkEnd w:id="18"/>
      <w:bookmarkEnd w:id="19"/>
      <w:bookmarkEnd w:id="20"/>
      <w:bookmarkEnd w:id="21"/>
    </w:p>
    <w:p w:rsidR="00761060" w:rsidRDefault="00B35734">
      <w:pPr>
        <w:tabs>
          <w:tab w:val="left" w:pos="478"/>
        </w:tabs>
        <w:spacing w:line="360" w:lineRule="auto"/>
        <w:rPr>
          <w:rFonts w:ascii="宋体" w:hAnsi="宋体"/>
          <w:sz w:val="24"/>
        </w:rPr>
      </w:pPr>
      <w:bookmarkStart w:id="22" w:name="_Toc2721"/>
      <w:bookmarkStart w:id="23" w:name="_Toc3260"/>
      <w:bookmarkStart w:id="24" w:name="_Toc22545"/>
      <w:r>
        <w:rPr>
          <w:rFonts w:ascii="宋体" w:hAnsi="宋体" w:hint="eastAsia"/>
          <w:sz w:val="24"/>
        </w:rPr>
        <w:t>第四条</w:t>
      </w:r>
      <w:r>
        <w:rPr>
          <w:rFonts w:ascii="宋体" w:hAnsi="宋体" w:hint="eastAsia"/>
          <w:sz w:val="24"/>
        </w:rPr>
        <w:t xml:space="preserve"> </w:t>
      </w:r>
      <w:r>
        <w:rPr>
          <w:rFonts w:ascii="宋体" w:hAnsi="宋体" w:hint="eastAsia"/>
          <w:sz w:val="24"/>
        </w:rPr>
        <w:t>目标</w:t>
      </w:r>
      <w:bookmarkEnd w:id="22"/>
      <w:bookmarkEnd w:id="23"/>
      <w:bookmarkEnd w:id="24"/>
    </w:p>
    <w:p w:rsidR="00761060" w:rsidRDefault="00B35734">
      <w:pPr>
        <w:spacing w:line="360" w:lineRule="auto"/>
        <w:ind w:firstLine="480"/>
        <w:rPr>
          <w:rFonts w:ascii="宋体" w:hAnsi="宋体"/>
          <w:sz w:val="24"/>
        </w:rPr>
      </w:pPr>
      <w:r>
        <w:rPr>
          <w:rFonts w:ascii="宋体" w:hAnsi="宋体" w:hint="eastAsia"/>
          <w:sz w:val="24"/>
        </w:rPr>
        <w:t>球队自建立起秉持共同爱好、共同发展的准则，始终坚持“把足球快乐带给每个人”的</w:t>
      </w:r>
      <w:r>
        <w:rPr>
          <w:rFonts w:ascii="宋体" w:hAnsi="宋体" w:hint="eastAsia"/>
          <w:sz w:val="24"/>
        </w:rPr>
        <w:t>根本目标，现阶段球队目标：加快球队管理规范化，追求更高更好成绩，扩大球队在学院的影响力。</w:t>
      </w:r>
    </w:p>
    <w:p w:rsidR="00761060" w:rsidRDefault="00B35734">
      <w:pPr>
        <w:numPr>
          <w:ilvl w:val="0"/>
          <w:numId w:val="3"/>
        </w:numPr>
        <w:spacing w:line="360" w:lineRule="auto"/>
        <w:rPr>
          <w:rFonts w:ascii="宋体" w:hAnsi="宋体"/>
          <w:sz w:val="24"/>
        </w:rPr>
      </w:pPr>
      <w:bookmarkStart w:id="25" w:name="_Toc25558"/>
      <w:bookmarkStart w:id="26" w:name="_Toc3800"/>
      <w:bookmarkStart w:id="27" w:name="_Toc6334"/>
      <w:r>
        <w:rPr>
          <w:rFonts w:ascii="宋体" w:hAnsi="宋体" w:hint="eastAsia"/>
          <w:sz w:val="24"/>
        </w:rPr>
        <w:t>责任</w:t>
      </w:r>
      <w:bookmarkEnd w:id="25"/>
      <w:bookmarkEnd w:id="26"/>
      <w:bookmarkEnd w:id="27"/>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（一）完成学院足球队的日常管理和运营，科学训练比赛，主动配合院学生会体育部开展院级各类足球比赛，配合学校参与各项比赛活动。</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（二）研究制定球队规划，做好人员战略，努力实现球队全方位发展。</w:t>
      </w:r>
    </w:p>
    <w:p w:rsidR="00761060" w:rsidRDefault="00B35734">
      <w:pPr>
        <w:spacing w:line="360" w:lineRule="auto"/>
        <w:rPr>
          <w:rFonts w:ascii="宋体" w:hAnsi="宋体"/>
          <w:sz w:val="24"/>
        </w:rPr>
      </w:pPr>
      <w:r>
        <w:rPr>
          <w:rFonts w:ascii="宋体" w:hAnsi="宋体" w:hint="eastAsia"/>
          <w:sz w:val="24"/>
        </w:rPr>
        <w:lastRenderedPageBreak/>
        <w:t xml:space="preserve">   </w:t>
      </w:r>
      <w:r>
        <w:rPr>
          <w:rFonts w:ascii="宋体" w:hAnsi="宋体" w:hint="eastAsia"/>
          <w:sz w:val="24"/>
        </w:rPr>
        <w:t>（三）积极利用新媒体开展足球理论知识普及和相关咨询事务，服务足球爱好者，适当建立足球球迷队伍，同队伍共同进步，共享足球乐趣。</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（四）维护学校学院共同利益、球队利益、队员利益。</w:t>
      </w:r>
    </w:p>
    <w:p w:rsidR="00761060" w:rsidRDefault="00B35734">
      <w:pPr>
        <w:numPr>
          <w:ilvl w:val="0"/>
          <w:numId w:val="3"/>
        </w:numPr>
        <w:spacing w:line="360" w:lineRule="auto"/>
        <w:rPr>
          <w:rFonts w:ascii="宋体" w:hAnsi="宋体"/>
          <w:sz w:val="24"/>
        </w:rPr>
      </w:pPr>
      <w:bookmarkStart w:id="28" w:name="_Toc2904"/>
      <w:bookmarkStart w:id="29" w:name="_Toc27611"/>
      <w:bookmarkStart w:id="30" w:name="_Toc16114"/>
      <w:r>
        <w:rPr>
          <w:rFonts w:ascii="宋体" w:hAnsi="宋体" w:hint="eastAsia"/>
          <w:sz w:val="24"/>
        </w:rPr>
        <w:t>活动</w:t>
      </w:r>
      <w:bookmarkEnd w:id="28"/>
      <w:bookmarkEnd w:id="29"/>
      <w:bookmarkEnd w:id="30"/>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球队的正常活动包括：定期的训练、热身赛、友谊赛、学校学院组织的大型比赛、队伍宣传活动及其他足球相关活动。</w:t>
      </w:r>
    </w:p>
    <w:p w:rsidR="00761060" w:rsidRDefault="00B35734">
      <w:pPr>
        <w:numPr>
          <w:ilvl w:val="0"/>
          <w:numId w:val="1"/>
        </w:numPr>
        <w:spacing w:line="360" w:lineRule="auto"/>
        <w:jc w:val="center"/>
        <w:rPr>
          <w:rFonts w:ascii="宋体" w:hAnsi="宋体"/>
          <w:b/>
          <w:bCs/>
          <w:sz w:val="28"/>
          <w:szCs w:val="28"/>
        </w:rPr>
      </w:pPr>
      <w:r>
        <w:rPr>
          <w:rFonts w:ascii="宋体" w:hAnsi="宋体" w:hint="eastAsia"/>
          <w:b/>
          <w:bCs/>
          <w:sz w:val="28"/>
          <w:szCs w:val="28"/>
        </w:rPr>
        <w:t xml:space="preserve"> </w:t>
      </w:r>
      <w:bookmarkStart w:id="31" w:name="_Toc1323"/>
      <w:bookmarkStart w:id="32" w:name="_Toc1864"/>
      <w:bookmarkStart w:id="33" w:name="_Toc2625"/>
      <w:bookmarkStart w:id="34" w:name="_Toc30887"/>
      <w:r>
        <w:rPr>
          <w:rFonts w:ascii="宋体" w:hAnsi="宋体" w:hint="eastAsia"/>
          <w:b/>
          <w:bCs/>
          <w:sz w:val="28"/>
          <w:szCs w:val="28"/>
        </w:rPr>
        <w:t>组织机构及负责人任免</w:t>
      </w:r>
      <w:bookmarkEnd w:id="31"/>
      <w:bookmarkEnd w:id="32"/>
      <w:bookmarkEnd w:id="33"/>
      <w:bookmarkEnd w:id="34"/>
    </w:p>
    <w:p w:rsidR="00761060" w:rsidRDefault="00B35734">
      <w:pPr>
        <w:spacing w:line="360" w:lineRule="auto"/>
        <w:rPr>
          <w:rFonts w:ascii="宋体" w:hAnsi="宋体"/>
          <w:sz w:val="24"/>
        </w:rPr>
      </w:pPr>
      <w:bookmarkStart w:id="35" w:name="_Toc28806"/>
      <w:bookmarkStart w:id="36" w:name="_Toc27004"/>
      <w:bookmarkStart w:id="37" w:name="_Toc8798"/>
      <w:r>
        <w:rPr>
          <w:rFonts w:ascii="宋体" w:hAnsi="宋体" w:hint="eastAsia"/>
          <w:sz w:val="24"/>
        </w:rPr>
        <w:t>第七条</w:t>
      </w:r>
      <w:r>
        <w:rPr>
          <w:rFonts w:ascii="宋体" w:hAnsi="宋体" w:hint="eastAsia"/>
          <w:sz w:val="24"/>
        </w:rPr>
        <w:t xml:space="preserve"> </w:t>
      </w:r>
      <w:r>
        <w:rPr>
          <w:rFonts w:ascii="宋体" w:hAnsi="宋体" w:hint="eastAsia"/>
          <w:sz w:val="24"/>
        </w:rPr>
        <w:t>组织架构</w:t>
      </w:r>
      <w:bookmarkEnd w:id="35"/>
      <w:bookmarkEnd w:id="36"/>
      <w:bookmarkEnd w:id="37"/>
    </w:p>
    <w:p w:rsidR="00761060" w:rsidRDefault="00B35734">
      <w:pPr>
        <w:spacing w:line="360" w:lineRule="auto"/>
        <w:ind w:firstLine="480"/>
        <w:rPr>
          <w:rFonts w:ascii="宋体" w:hAnsi="宋体"/>
          <w:sz w:val="24"/>
        </w:rPr>
      </w:pPr>
      <w:r>
        <w:rPr>
          <w:rFonts w:ascii="宋体" w:hAnsi="宋体" w:hint="eastAsia"/>
          <w:sz w:val="24"/>
        </w:rPr>
        <w:t>考虑到现阶段球队规模及球队发展阶段，山东大学管理学院足球队暨管理学院足球俱乐部的所有权力属于全体队员，但为方便管理设置球队领导小组，下设各分管小组：技战术小组、宣传联系小组、人员管理小组、资产管理小组。</w:t>
      </w:r>
    </w:p>
    <w:p w:rsidR="00761060" w:rsidRDefault="00B35734">
      <w:pPr>
        <w:numPr>
          <w:ilvl w:val="0"/>
          <w:numId w:val="4"/>
        </w:numPr>
        <w:spacing w:line="360" w:lineRule="auto"/>
        <w:rPr>
          <w:rFonts w:ascii="宋体" w:hAnsi="宋体"/>
          <w:sz w:val="24"/>
        </w:rPr>
      </w:pPr>
      <w:bookmarkStart w:id="38" w:name="_Toc18811"/>
      <w:bookmarkStart w:id="39" w:name="_Toc31756"/>
      <w:bookmarkStart w:id="40" w:name="_Toc13082"/>
      <w:r>
        <w:rPr>
          <w:rFonts w:ascii="宋体" w:hAnsi="宋体" w:hint="eastAsia"/>
          <w:sz w:val="24"/>
        </w:rPr>
        <w:t>领导小组</w:t>
      </w:r>
      <w:bookmarkEnd w:id="38"/>
      <w:bookmarkEnd w:id="39"/>
      <w:bookmarkEnd w:id="40"/>
    </w:p>
    <w:p w:rsidR="00761060" w:rsidRDefault="00B35734">
      <w:pPr>
        <w:spacing w:line="360" w:lineRule="auto"/>
        <w:ind w:left="1680" w:hangingChars="700" w:hanging="1680"/>
        <w:rPr>
          <w:rFonts w:ascii="宋体" w:hAnsi="宋体"/>
          <w:sz w:val="24"/>
        </w:rPr>
      </w:pPr>
      <w:r>
        <w:rPr>
          <w:rFonts w:ascii="宋体" w:hAnsi="宋体" w:hint="eastAsia"/>
          <w:sz w:val="24"/>
        </w:rPr>
        <w:t xml:space="preserve">   </w:t>
      </w:r>
      <w:r>
        <w:rPr>
          <w:rFonts w:ascii="宋体" w:hAnsi="宋体" w:hint="eastAsia"/>
          <w:sz w:val="24"/>
        </w:rPr>
        <w:t>（一）构成：球队队长、各分管小组负责人共四人——</w:t>
      </w:r>
      <w:r>
        <w:rPr>
          <w:rFonts w:ascii="宋体" w:hAnsi="宋体" w:hint="eastAsia"/>
          <w:sz w:val="24"/>
        </w:rPr>
        <w:t>王韦勛</w:t>
      </w:r>
      <w:r>
        <w:rPr>
          <w:rFonts w:ascii="宋体" w:hAnsi="宋体" w:hint="eastAsia"/>
          <w:sz w:val="24"/>
        </w:rPr>
        <w:t>、</w:t>
      </w:r>
      <w:r>
        <w:rPr>
          <w:rFonts w:ascii="宋体" w:hAnsi="宋体" w:hint="eastAsia"/>
          <w:sz w:val="24"/>
        </w:rPr>
        <w:t>朱瑞安</w:t>
      </w:r>
      <w:r>
        <w:rPr>
          <w:rFonts w:ascii="宋体" w:hAnsi="宋体" w:hint="eastAsia"/>
          <w:sz w:val="24"/>
        </w:rPr>
        <w:t>、</w:t>
      </w:r>
      <w:r>
        <w:rPr>
          <w:rFonts w:ascii="宋体" w:hAnsi="宋体" w:hint="eastAsia"/>
          <w:sz w:val="24"/>
        </w:rPr>
        <w:t>李向平</w:t>
      </w:r>
      <w:r>
        <w:rPr>
          <w:rFonts w:hAnsi="宋体"/>
          <w:sz w:val="24"/>
        </w:rPr>
        <w:t>、曲维实</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w:t>
      </w:r>
      <w:r>
        <w:rPr>
          <w:rFonts w:ascii="宋体" w:hAnsi="宋体" w:hint="eastAsia"/>
          <w:sz w:val="24"/>
        </w:rPr>
        <w:t>（二）职责：全面领导指挥球队各方面的事务，向全体球</w:t>
      </w:r>
      <w:r>
        <w:rPr>
          <w:rFonts w:ascii="宋体" w:hAnsi="宋体" w:hint="eastAsia"/>
          <w:sz w:val="24"/>
        </w:rPr>
        <w:t>员负责，综合计划球队当前活动、规划球队发展，实现球队规范化管理运营。</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w:t>
      </w:r>
      <w:r>
        <w:rPr>
          <w:rFonts w:ascii="宋体" w:hAnsi="宋体" w:hint="eastAsia"/>
          <w:sz w:val="24"/>
        </w:rPr>
        <w:t>（三）权利：全面管理球队的权利，具体包括：</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1.</w:t>
      </w:r>
      <w:r>
        <w:rPr>
          <w:rFonts w:ascii="宋体" w:hAnsi="宋体" w:hint="eastAsia"/>
          <w:sz w:val="24"/>
        </w:rPr>
        <w:t>球队活动组织决定权；</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2.</w:t>
      </w:r>
      <w:r>
        <w:rPr>
          <w:rFonts w:ascii="宋体" w:hAnsi="宋体" w:hint="eastAsia"/>
          <w:sz w:val="24"/>
        </w:rPr>
        <w:t>各小组负责人提名权；</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3.</w:t>
      </w:r>
      <w:r>
        <w:rPr>
          <w:rFonts w:ascii="宋体" w:hAnsi="宋体" w:hint="eastAsia"/>
          <w:sz w:val="24"/>
        </w:rPr>
        <w:t>球队成员存留决定权；</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4.</w:t>
      </w:r>
      <w:r>
        <w:rPr>
          <w:rFonts w:ascii="宋体" w:hAnsi="宋体" w:hint="eastAsia"/>
          <w:sz w:val="24"/>
        </w:rPr>
        <w:t>球队资产管理权、使用决定权；</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5.</w:t>
      </w:r>
      <w:r>
        <w:rPr>
          <w:rFonts w:ascii="宋体" w:hAnsi="宋体" w:hint="eastAsia"/>
          <w:sz w:val="24"/>
        </w:rPr>
        <w:t>球队章程修改权；</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6.</w:t>
      </w:r>
      <w:r>
        <w:rPr>
          <w:rFonts w:ascii="宋体" w:hAnsi="宋体" w:hint="eastAsia"/>
          <w:sz w:val="24"/>
        </w:rPr>
        <w:t>球队其他运营管理权。</w:t>
      </w:r>
    </w:p>
    <w:p w:rsidR="00761060" w:rsidRDefault="00B35734">
      <w:pPr>
        <w:numPr>
          <w:ilvl w:val="0"/>
          <w:numId w:val="4"/>
        </w:numPr>
        <w:spacing w:line="360" w:lineRule="auto"/>
        <w:ind w:left="1680" w:hangingChars="700" w:hanging="1680"/>
        <w:rPr>
          <w:rFonts w:ascii="宋体" w:hAnsi="宋体"/>
          <w:sz w:val="24"/>
        </w:rPr>
      </w:pPr>
      <w:bookmarkStart w:id="41" w:name="_Toc11837"/>
      <w:bookmarkStart w:id="42" w:name="_Toc28348"/>
      <w:bookmarkStart w:id="43" w:name="_Toc21795"/>
      <w:r>
        <w:rPr>
          <w:rFonts w:ascii="宋体" w:hAnsi="宋体" w:hint="eastAsia"/>
          <w:sz w:val="24"/>
        </w:rPr>
        <w:t>技战术小组</w:t>
      </w:r>
      <w:bookmarkEnd w:id="41"/>
      <w:bookmarkEnd w:id="42"/>
      <w:bookmarkEnd w:id="43"/>
    </w:p>
    <w:p w:rsidR="00761060" w:rsidRDefault="00B35734">
      <w:pPr>
        <w:spacing w:line="360" w:lineRule="auto"/>
        <w:ind w:leftChars="-700" w:left="-1470"/>
        <w:rPr>
          <w:rFonts w:ascii="宋体" w:hAnsi="宋体"/>
          <w:sz w:val="24"/>
        </w:rPr>
      </w:pPr>
      <w:r>
        <w:rPr>
          <w:rFonts w:ascii="宋体" w:hAnsi="宋体" w:hint="eastAsia"/>
          <w:sz w:val="24"/>
        </w:rPr>
        <w:t xml:space="preserve">               </w:t>
      </w:r>
      <w:r>
        <w:rPr>
          <w:rFonts w:ascii="宋体" w:hAnsi="宋体" w:hint="eastAsia"/>
          <w:sz w:val="24"/>
        </w:rPr>
        <w:t>（一）构成：负责人——</w:t>
      </w:r>
      <w:r>
        <w:rPr>
          <w:rFonts w:ascii="宋体" w:hAnsi="宋体" w:hint="eastAsia"/>
          <w:sz w:val="24"/>
        </w:rPr>
        <w:t>王韦勛</w:t>
      </w:r>
      <w:r>
        <w:rPr>
          <w:rFonts w:ascii="宋体" w:hAnsi="宋体" w:hint="eastAsia"/>
          <w:sz w:val="24"/>
        </w:rPr>
        <w:t xml:space="preserve">  </w:t>
      </w:r>
      <w:r>
        <w:rPr>
          <w:rFonts w:ascii="宋体" w:hAnsi="宋体" w:hint="eastAsia"/>
          <w:sz w:val="24"/>
        </w:rPr>
        <w:t>辅助人员——</w:t>
      </w:r>
      <w:r>
        <w:rPr>
          <w:rFonts w:ascii="宋体" w:hAnsi="宋体" w:hint="eastAsia"/>
          <w:sz w:val="24"/>
        </w:rPr>
        <w:t>曲维实</w:t>
      </w:r>
      <w:r>
        <w:rPr>
          <w:rFonts w:ascii="宋体" w:hAnsi="宋体" w:hint="eastAsia"/>
          <w:sz w:val="24"/>
        </w:rPr>
        <w:t>、</w:t>
      </w:r>
      <w:r>
        <w:rPr>
          <w:rFonts w:ascii="宋体" w:hAnsi="宋体" w:hint="eastAsia"/>
          <w:sz w:val="24"/>
        </w:rPr>
        <w:t>朱瑞安</w:t>
      </w:r>
    </w:p>
    <w:p w:rsidR="00761060" w:rsidRDefault="00B35734">
      <w:pPr>
        <w:spacing w:line="360" w:lineRule="auto"/>
        <w:ind w:left="1440" w:hangingChars="600" w:hanging="1440"/>
        <w:rPr>
          <w:rFonts w:ascii="宋体" w:hAnsi="宋体"/>
          <w:sz w:val="24"/>
        </w:rPr>
      </w:pPr>
      <w:r>
        <w:rPr>
          <w:rFonts w:ascii="宋体" w:hAnsi="宋体" w:hint="eastAsia"/>
          <w:sz w:val="24"/>
        </w:rPr>
        <w:t xml:space="preserve">   </w:t>
      </w:r>
      <w:r>
        <w:rPr>
          <w:rFonts w:ascii="宋体" w:hAnsi="宋体" w:hint="eastAsia"/>
          <w:sz w:val="24"/>
        </w:rPr>
        <w:t>（二）职责：</w:t>
      </w:r>
    </w:p>
    <w:p w:rsidR="00761060" w:rsidRDefault="00B35734">
      <w:pPr>
        <w:numPr>
          <w:ilvl w:val="0"/>
          <w:numId w:val="5"/>
        </w:numPr>
        <w:spacing w:line="360" w:lineRule="auto"/>
        <w:ind w:leftChars="456" w:left="1438" w:hangingChars="200" w:hanging="480"/>
        <w:rPr>
          <w:rFonts w:ascii="宋体" w:hAnsi="宋体"/>
          <w:sz w:val="24"/>
        </w:rPr>
      </w:pPr>
      <w:r>
        <w:rPr>
          <w:rFonts w:ascii="宋体" w:hAnsi="宋体" w:hint="eastAsia"/>
          <w:sz w:val="24"/>
        </w:rPr>
        <w:t>负责球队每周训练计划的制定，与其他学院约赛，规划热身赛和正规比赛阵容阵型及首发球员等相关其他问题。</w:t>
      </w:r>
    </w:p>
    <w:p w:rsidR="00761060" w:rsidRDefault="00B35734">
      <w:pPr>
        <w:numPr>
          <w:ilvl w:val="0"/>
          <w:numId w:val="5"/>
        </w:numPr>
        <w:spacing w:line="360" w:lineRule="auto"/>
        <w:ind w:leftChars="456" w:left="1438" w:hangingChars="200" w:hanging="480"/>
        <w:rPr>
          <w:rFonts w:ascii="宋体" w:hAnsi="宋体"/>
          <w:sz w:val="24"/>
        </w:rPr>
      </w:pPr>
      <w:r>
        <w:rPr>
          <w:rFonts w:ascii="宋体" w:hAnsi="宋体" w:hint="eastAsia"/>
          <w:sz w:val="24"/>
        </w:rPr>
        <w:t>负责球队训练比赛总结，及时发现球队问题，发掘队员特点合理安</w:t>
      </w:r>
      <w:r>
        <w:rPr>
          <w:rFonts w:ascii="宋体" w:hAnsi="宋体" w:hint="eastAsia"/>
          <w:sz w:val="24"/>
        </w:rPr>
        <w:lastRenderedPageBreak/>
        <w:t>排场上位置，向球队成绩负责。</w:t>
      </w:r>
    </w:p>
    <w:p w:rsidR="00761060" w:rsidRDefault="00B35734">
      <w:pPr>
        <w:numPr>
          <w:ilvl w:val="0"/>
          <w:numId w:val="5"/>
        </w:numPr>
        <w:spacing w:line="360" w:lineRule="auto"/>
        <w:ind w:leftChars="456" w:left="1438" w:hangingChars="200" w:hanging="480"/>
        <w:rPr>
          <w:rFonts w:ascii="宋体" w:hAnsi="宋体"/>
          <w:sz w:val="24"/>
        </w:rPr>
      </w:pPr>
      <w:r>
        <w:rPr>
          <w:rFonts w:ascii="宋体" w:hAnsi="宋体" w:hint="eastAsia"/>
          <w:sz w:val="24"/>
        </w:rPr>
        <w:t>负责专项计划。将球队队员按照位置划分，由各位置技战术水平较高的队员负责帮助该位置新人进行技战术水平的提高。</w:t>
      </w:r>
    </w:p>
    <w:p w:rsidR="00761060" w:rsidRDefault="00B35734">
      <w:pPr>
        <w:numPr>
          <w:ilvl w:val="0"/>
          <w:numId w:val="5"/>
        </w:numPr>
        <w:spacing w:line="360" w:lineRule="auto"/>
        <w:ind w:leftChars="456" w:left="1438" w:hangingChars="200" w:hanging="480"/>
        <w:rPr>
          <w:rFonts w:ascii="宋体" w:hAnsi="宋体"/>
          <w:sz w:val="24"/>
        </w:rPr>
      </w:pPr>
      <w:r>
        <w:rPr>
          <w:rFonts w:ascii="宋体" w:hAnsi="宋体" w:hint="eastAsia"/>
          <w:sz w:val="24"/>
        </w:rPr>
        <w:t>认真学习足球各种技战术理论知识，学习阵容阵型相关理论知识及其他技战术相关事务。</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（三）权利：球队在阵容、技战术管理上所有权利，具体包括：</w:t>
      </w:r>
    </w:p>
    <w:p w:rsidR="00761060" w:rsidRDefault="00B35734">
      <w:pPr>
        <w:spacing w:line="360" w:lineRule="auto"/>
        <w:rPr>
          <w:rFonts w:ascii="宋体" w:hAnsi="宋体"/>
          <w:sz w:val="24"/>
        </w:rPr>
      </w:pPr>
      <w:r>
        <w:rPr>
          <w:rFonts w:ascii="宋体" w:hAnsi="宋体" w:hint="eastAsia"/>
          <w:sz w:val="24"/>
        </w:rPr>
        <w:t xml:space="preserve">        1.</w:t>
      </w:r>
      <w:r>
        <w:rPr>
          <w:rFonts w:ascii="宋体" w:hAnsi="宋体" w:hint="eastAsia"/>
          <w:sz w:val="24"/>
        </w:rPr>
        <w:t>训练组织权、训练内容决定权；</w:t>
      </w:r>
    </w:p>
    <w:p w:rsidR="00761060" w:rsidRDefault="00B35734">
      <w:pPr>
        <w:spacing w:line="360" w:lineRule="auto"/>
        <w:rPr>
          <w:rFonts w:ascii="宋体" w:hAnsi="宋体"/>
          <w:sz w:val="24"/>
        </w:rPr>
      </w:pPr>
      <w:r>
        <w:rPr>
          <w:rFonts w:ascii="宋体" w:hAnsi="宋体" w:hint="eastAsia"/>
          <w:sz w:val="24"/>
        </w:rPr>
        <w:t xml:space="preserve">        2.</w:t>
      </w:r>
      <w:r>
        <w:rPr>
          <w:rFonts w:ascii="宋体" w:hAnsi="宋体" w:hint="eastAsia"/>
          <w:sz w:val="24"/>
        </w:rPr>
        <w:t>热身赛、正式比赛阵容阵型决定权；</w:t>
      </w:r>
    </w:p>
    <w:p w:rsidR="00761060" w:rsidRDefault="00B35734">
      <w:pPr>
        <w:spacing w:line="360" w:lineRule="auto"/>
        <w:rPr>
          <w:rFonts w:ascii="宋体" w:hAnsi="宋体"/>
          <w:sz w:val="24"/>
        </w:rPr>
      </w:pPr>
      <w:r>
        <w:rPr>
          <w:rFonts w:ascii="宋体" w:hAnsi="宋体" w:hint="eastAsia"/>
          <w:sz w:val="24"/>
        </w:rPr>
        <w:t xml:space="preserve">        3.</w:t>
      </w:r>
      <w:r>
        <w:rPr>
          <w:rFonts w:ascii="宋体" w:hAnsi="宋体" w:hint="eastAsia"/>
          <w:sz w:val="24"/>
        </w:rPr>
        <w:t>其他技战术相关权利。</w:t>
      </w:r>
    </w:p>
    <w:p w:rsidR="00761060" w:rsidRDefault="00B35734">
      <w:pPr>
        <w:spacing w:line="360" w:lineRule="auto"/>
        <w:rPr>
          <w:rFonts w:ascii="宋体" w:hAnsi="宋体"/>
          <w:sz w:val="24"/>
        </w:rPr>
      </w:pPr>
      <w:bookmarkStart w:id="44" w:name="_Toc15828"/>
      <w:bookmarkStart w:id="45" w:name="_Toc29420"/>
      <w:bookmarkStart w:id="46" w:name="_Toc26629"/>
      <w:r>
        <w:rPr>
          <w:rFonts w:ascii="宋体" w:hAnsi="宋体" w:hint="eastAsia"/>
          <w:sz w:val="24"/>
        </w:rPr>
        <w:t>第十条</w:t>
      </w:r>
      <w:r>
        <w:rPr>
          <w:rFonts w:ascii="宋体" w:hAnsi="宋体" w:hint="eastAsia"/>
          <w:sz w:val="24"/>
        </w:rPr>
        <w:t xml:space="preserve"> </w:t>
      </w:r>
      <w:r>
        <w:rPr>
          <w:rFonts w:ascii="宋体" w:hAnsi="宋体" w:hint="eastAsia"/>
          <w:sz w:val="24"/>
        </w:rPr>
        <w:t>宣传联系小组</w:t>
      </w:r>
      <w:bookmarkEnd w:id="44"/>
      <w:bookmarkEnd w:id="45"/>
      <w:bookmarkEnd w:id="46"/>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（一）构成：负责人——</w:t>
      </w:r>
      <w:r>
        <w:rPr>
          <w:rFonts w:ascii="宋体" w:hAnsi="宋体" w:hint="eastAsia"/>
          <w:sz w:val="24"/>
        </w:rPr>
        <w:t>李向平</w:t>
      </w:r>
      <w:r>
        <w:rPr>
          <w:rFonts w:ascii="宋体" w:hAnsi="宋体" w:hint="eastAsia"/>
          <w:sz w:val="24"/>
        </w:rPr>
        <w:t xml:space="preserve">  </w:t>
      </w:r>
      <w:r>
        <w:rPr>
          <w:rFonts w:ascii="宋体" w:hAnsi="宋体" w:hint="eastAsia"/>
          <w:sz w:val="24"/>
        </w:rPr>
        <w:t>辅助人员——沈瑞祥、马照、</w:t>
      </w:r>
      <w:r>
        <w:rPr>
          <w:rFonts w:ascii="宋体" w:hAnsi="宋体" w:hint="eastAsia"/>
          <w:sz w:val="24"/>
        </w:rPr>
        <w:t>曲维实</w:t>
      </w:r>
      <w:r>
        <w:rPr>
          <w:rFonts w:hAnsi="宋体"/>
          <w:sz w:val="24"/>
        </w:rPr>
        <w:t>、</w:t>
      </w:r>
      <w:r>
        <w:rPr>
          <w:rFonts w:ascii="宋体" w:hAnsi="宋体" w:hint="eastAsia"/>
          <w:sz w:val="24"/>
        </w:rPr>
        <w:t xml:space="preserve"> </w:t>
      </w:r>
      <w:r>
        <w:rPr>
          <w:rFonts w:ascii="宋体" w:hAnsi="宋体" w:hint="eastAsia"/>
          <w:sz w:val="24"/>
        </w:rPr>
        <w:t>孙震林</w:t>
      </w:r>
      <w:r>
        <w:rPr>
          <w:rFonts w:ascii="宋体" w:hAnsi="宋体" w:hint="eastAsia"/>
          <w:sz w:val="24"/>
        </w:rPr>
        <w:t xml:space="preserve">  </w:t>
      </w:r>
      <w:r>
        <w:rPr>
          <w:rFonts w:ascii="宋体" w:hAnsi="宋体" w:hint="eastAsia"/>
          <w:sz w:val="24"/>
        </w:rPr>
        <w:t>（二）职责：</w:t>
      </w:r>
    </w:p>
    <w:p w:rsidR="00761060" w:rsidRDefault="00B35734">
      <w:pPr>
        <w:spacing w:line="360" w:lineRule="auto"/>
        <w:rPr>
          <w:rFonts w:ascii="宋体" w:hAnsi="宋体"/>
          <w:sz w:val="24"/>
        </w:rPr>
      </w:pPr>
      <w:r>
        <w:rPr>
          <w:rFonts w:ascii="宋体" w:hAnsi="宋体" w:hint="eastAsia"/>
          <w:sz w:val="24"/>
        </w:rPr>
        <w:t xml:space="preserve">        1.</w:t>
      </w:r>
      <w:r>
        <w:rPr>
          <w:rFonts w:ascii="宋体" w:hAnsi="宋体" w:hint="eastAsia"/>
          <w:sz w:val="24"/>
        </w:rPr>
        <w:t>与院学生会体育部对接，配合完成球队在全院所承担足球项目任务。</w:t>
      </w:r>
    </w:p>
    <w:p w:rsidR="00761060" w:rsidRDefault="00B35734">
      <w:pPr>
        <w:spacing w:line="360" w:lineRule="auto"/>
        <w:rPr>
          <w:rFonts w:ascii="宋体" w:hAnsi="宋体"/>
          <w:sz w:val="24"/>
        </w:rPr>
      </w:pPr>
      <w:r>
        <w:rPr>
          <w:rFonts w:ascii="宋体" w:hAnsi="宋体" w:hint="eastAsia"/>
          <w:sz w:val="24"/>
        </w:rPr>
        <w:t xml:space="preserve">        2.</w:t>
      </w:r>
      <w:r>
        <w:rPr>
          <w:rFonts w:ascii="宋体" w:hAnsi="宋体" w:hint="eastAsia"/>
          <w:sz w:val="24"/>
        </w:rPr>
        <w:t>负责球队对外宣传事务，完成球队微信公众号的运营推广。</w:t>
      </w:r>
    </w:p>
    <w:p w:rsidR="00761060" w:rsidRDefault="00B35734">
      <w:pPr>
        <w:spacing w:line="360" w:lineRule="auto"/>
        <w:rPr>
          <w:rFonts w:ascii="宋体" w:hAnsi="宋体"/>
          <w:sz w:val="24"/>
        </w:rPr>
      </w:pPr>
      <w:r>
        <w:rPr>
          <w:rFonts w:ascii="宋体" w:hAnsi="宋体" w:hint="eastAsia"/>
          <w:sz w:val="24"/>
        </w:rPr>
        <w:t xml:space="preserve">        3.</w:t>
      </w:r>
      <w:r>
        <w:rPr>
          <w:rFonts w:ascii="宋体" w:hAnsi="宋体" w:hint="eastAsia"/>
          <w:sz w:val="24"/>
        </w:rPr>
        <w:t>负责球队商业赞助事务，做好球队与社会的良好联系。</w:t>
      </w:r>
    </w:p>
    <w:p w:rsidR="00761060" w:rsidRDefault="00B35734">
      <w:pPr>
        <w:spacing w:line="360" w:lineRule="auto"/>
        <w:rPr>
          <w:rFonts w:ascii="宋体" w:hAnsi="宋体"/>
          <w:sz w:val="24"/>
        </w:rPr>
      </w:pPr>
      <w:r>
        <w:rPr>
          <w:rFonts w:ascii="宋体" w:hAnsi="宋体" w:hint="eastAsia"/>
          <w:sz w:val="24"/>
        </w:rPr>
        <w:t xml:space="preserve">        4.</w:t>
      </w:r>
      <w:r>
        <w:rPr>
          <w:rFonts w:ascii="宋体" w:hAnsi="宋体" w:hint="eastAsia"/>
          <w:sz w:val="24"/>
        </w:rPr>
        <w:t>负责球队训练比赛场地的申请事务。</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5.</w:t>
      </w:r>
      <w:r>
        <w:rPr>
          <w:rFonts w:ascii="宋体" w:hAnsi="宋体" w:hint="eastAsia"/>
          <w:sz w:val="24"/>
        </w:rPr>
        <w:t>做好与外援队员的联络与沟通，做好球队与外援队员的联系纽带。</w:t>
      </w:r>
    </w:p>
    <w:p w:rsidR="00761060" w:rsidRDefault="00B35734">
      <w:pPr>
        <w:spacing w:line="360" w:lineRule="auto"/>
        <w:rPr>
          <w:rFonts w:ascii="宋体" w:hAnsi="宋体"/>
          <w:sz w:val="24"/>
        </w:rPr>
      </w:pPr>
      <w:r>
        <w:rPr>
          <w:rFonts w:ascii="宋体" w:hAnsi="宋体" w:hint="eastAsia"/>
          <w:sz w:val="24"/>
        </w:rPr>
        <w:t xml:space="preserve">        6.</w:t>
      </w:r>
      <w:r>
        <w:rPr>
          <w:rFonts w:ascii="宋体" w:hAnsi="宋体" w:hint="eastAsia"/>
          <w:sz w:val="24"/>
        </w:rPr>
        <w:t>做好全院球迷队伍建设，营造遍及全院的足球文化氛围。</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（三）权利：该小组拥有在领导小组决议下的所有进行相关事务的权利。</w:t>
      </w:r>
    </w:p>
    <w:p w:rsidR="00761060" w:rsidRDefault="00B35734">
      <w:pPr>
        <w:numPr>
          <w:ilvl w:val="0"/>
          <w:numId w:val="6"/>
        </w:numPr>
        <w:spacing w:line="360" w:lineRule="auto"/>
        <w:rPr>
          <w:rFonts w:ascii="宋体" w:hAnsi="宋体"/>
          <w:sz w:val="24"/>
        </w:rPr>
      </w:pPr>
      <w:bookmarkStart w:id="47" w:name="_Toc10312"/>
      <w:bookmarkStart w:id="48" w:name="_Toc19476"/>
      <w:bookmarkStart w:id="49" w:name="_Toc7606"/>
      <w:r>
        <w:rPr>
          <w:rFonts w:ascii="宋体" w:hAnsi="宋体" w:hint="eastAsia"/>
          <w:sz w:val="24"/>
        </w:rPr>
        <w:t>人员管理小组</w:t>
      </w:r>
      <w:bookmarkEnd w:id="47"/>
      <w:bookmarkEnd w:id="48"/>
      <w:bookmarkEnd w:id="49"/>
    </w:p>
    <w:p w:rsidR="00761060" w:rsidRDefault="00B35734">
      <w:pPr>
        <w:numPr>
          <w:ilvl w:val="0"/>
          <w:numId w:val="7"/>
        </w:numPr>
        <w:spacing w:line="360" w:lineRule="auto"/>
        <w:rPr>
          <w:rFonts w:ascii="宋体" w:hAnsi="宋体"/>
          <w:sz w:val="24"/>
        </w:rPr>
      </w:pPr>
      <w:r>
        <w:rPr>
          <w:rFonts w:ascii="宋体" w:hAnsi="宋体" w:hint="eastAsia"/>
          <w:sz w:val="24"/>
        </w:rPr>
        <w:t>构成：负责人——</w:t>
      </w:r>
      <w:r>
        <w:rPr>
          <w:rFonts w:ascii="宋体" w:hAnsi="宋体" w:hint="eastAsia"/>
          <w:sz w:val="24"/>
        </w:rPr>
        <w:t>朱瑞安</w:t>
      </w:r>
      <w:r>
        <w:rPr>
          <w:rFonts w:ascii="宋体" w:hAnsi="宋体" w:hint="eastAsia"/>
          <w:sz w:val="24"/>
        </w:rPr>
        <w:t xml:space="preserve">  </w:t>
      </w:r>
      <w:r>
        <w:rPr>
          <w:rFonts w:ascii="宋体" w:hAnsi="宋体" w:hint="eastAsia"/>
          <w:sz w:val="24"/>
        </w:rPr>
        <w:t>辅助人员——</w:t>
      </w:r>
      <w:r>
        <w:rPr>
          <w:rFonts w:ascii="宋体" w:hAnsi="宋体" w:hint="eastAsia"/>
          <w:sz w:val="24"/>
        </w:rPr>
        <w:t>王韦勛</w:t>
      </w:r>
      <w:r>
        <w:rPr>
          <w:rFonts w:ascii="宋体" w:hAnsi="宋体" w:hint="eastAsia"/>
          <w:sz w:val="24"/>
        </w:rPr>
        <w:t>、</w:t>
      </w:r>
      <w:r>
        <w:rPr>
          <w:rFonts w:ascii="宋体" w:hAnsi="宋体" w:hint="eastAsia"/>
          <w:sz w:val="24"/>
        </w:rPr>
        <w:t>曲维实</w:t>
      </w:r>
      <w:r>
        <w:rPr>
          <w:rFonts w:ascii="宋体" w:hAnsi="宋体" w:hint="eastAsia"/>
          <w:sz w:val="24"/>
        </w:rPr>
        <w:t xml:space="preserve">   </w:t>
      </w:r>
    </w:p>
    <w:p w:rsidR="00761060" w:rsidRDefault="00B35734">
      <w:pPr>
        <w:spacing w:line="360" w:lineRule="auto"/>
        <w:ind w:left="360"/>
        <w:rPr>
          <w:rFonts w:ascii="宋体" w:hAnsi="宋体"/>
          <w:sz w:val="24"/>
        </w:rPr>
      </w:pPr>
      <w:r>
        <w:rPr>
          <w:rFonts w:ascii="宋体" w:hAnsi="宋体" w:hint="eastAsia"/>
          <w:sz w:val="24"/>
        </w:rPr>
        <w:t>（二）职责：</w:t>
      </w:r>
    </w:p>
    <w:p w:rsidR="00761060" w:rsidRDefault="00B35734">
      <w:pPr>
        <w:spacing w:line="360" w:lineRule="auto"/>
        <w:rPr>
          <w:rFonts w:ascii="宋体" w:hAnsi="宋体"/>
          <w:sz w:val="24"/>
        </w:rPr>
      </w:pPr>
      <w:r>
        <w:rPr>
          <w:rFonts w:ascii="宋体" w:hAnsi="宋体" w:hint="eastAsia"/>
          <w:sz w:val="24"/>
        </w:rPr>
        <w:t xml:space="preserve">        1.</w:t>
      </w:r>
      <w:r>
        <w:rPr>
          <w:rFonts w:ascii="宋体" w:hAnsi="宋体" w:hint="eastAsia"/>
          <w:sz w:val="24"/>
        </w:rPr>
        <w:t>负责管理球队现役球员和其他人员，建立信息录，加强球队队员交流。</w:t>
      </w:r>
    </w:p>
    <w:p w:rsidR="00761060" w:rsidRDefault="00B35734">
      <w:pPr>
        <w:spacing w:line="360" w:lineRule="auto"/>
        <w:rPr>
          <w:rFonts w:ascii="宋体" w:hAnsi="宋体"/>
          <w:sz w:val="24"/>
        </w:rPr>
      </w:pPr>
      <w:r>
        <w:rPr>
          <w:rFonts w:ascii="宋体" w:hAnsi="宋体" w:hint="eastAsia"/>
          <w:sz w:val="24"/>
        </w:rPr>
        <w:t xml:space="preserve">        2.</w:t>
      </w:r>
      <w:r>
        <w:rPr>
          <w:rFonts w:ascii="宋体" w:hAnsi="宋体" w:hint="eastAsia"/>
          <w:sz w:val="24"/>
        </w:rPr>
        <w:t>关心球队队员生活，保证队员能够顺利投入足球运动。</w:t>
      </w:r>
    </w:p>
    <w:p w:rsidR="00761060" w:rsidRDefault="00B35734">
      <w:pPr>
        <w:spacing w:line="360" w:lineRule="auto"/>
        <w:rPr>
          <w:rFonts w:ascii="宋体" w:hAnsi="宋体"/>
          <w:sz w:val="24"/>
        </w:rPr>
      </w:pPr>
      <w:r>
        <w:rPr>
          <w:rFonts w:ascii="宋体" w:hAnsi="宋体" w:hint="eastAsia"/>
          <w:sz w:val="24"/>
        </w:rPr>
        <w:t xml:space="preserve">        3.</w:t>
      </w:r>
      <w:r>
        <w:rPr>
          <w:rFonts w:ascii="宋体" w:hAnsi="宋体" w:hint="eastAsia"/>
          <w:sz w:val="24"/>
        </w:rPr>
        <w:t>负责球队成员的招募和现役球员退役事务。</w:t>
      </w:r>
    </w:p>
    <w:p w:rsidR="00761060" w:rsidRDefault="00B35734">
      <w:pPr>
        <w:spacing w:line="360" w:lineRule="auto"/>
        <w:rPr>
          <w:rFonts w:ascii="宋体" w:hAnsi="宋体"/>
          <w:sz w:val="24"/>
        </w:rPr>
      </w:pPr>
      <w:r>
        <w:rPr>
          <w:rFonts w:ascii="宋体" w:hAnsi="宋体" w:hint="eastAsia"/>
          <w:sz w:val="24"/>
        </w:rPr>
        <w:t xml:space="preserve">        4.</w:t>
      </w:r>
      <w:r>
        <w:rPr>
          <w:rFonts w:ascii="宋体" w:hAnsi="宋体" w:hint="eastAsia"/>
          <w:sz w:val="24"/>
        </w:rPr>
        <w:t>做好日常训练比赛的成员考勤记录，同时实现定期公示。</w:t>
      </w:r>
    </w:p>
    <w:p w:rsidR="00761060" w:rsidRDefault="00B35734">
      <w:pPr>
        <w:spacing w:line="360" w:lineRule="auto"/>
        <w:ind w:firstLineChars="400" w:firstLine="960"/>
        <w:rPr>
          <w:rFonts w:ascii="宋体" w:hAnsi="宋体"/>
          <w:sz w:val="24"/>
        </w:rPr>
      </w:pPr>
      <w:r>
        <w:rPr>
          <w:rFonts w:ascii="宋体" w:hAnsi="宋体" w:hint="eastAsia"/>
          <w:sz w:val="24"/>
        </w:rPr>
        <w:t>5.</w:t>
      </w:r>
      <w:r>
        <w:rPr>
          <w:rFonts w:ascii="宋体" w:hAnsi="宋体" w:hint="eastAsia"/>
          <w:sz w:val="24"/>
        </w:rPr>
        <w:t>负责球队啦啦队及其他足球相关队伍的规划建设。</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w:t>
      </w:r>
      <w:r>
        <w:rPr>
          <w:rFonts w:ascii="宋体" w:hAnsi="宋体" w:hint="eastAsia"/>
          <w:sz w:val="24"/>
        </w:rPr>
        <w:t>（三）权利：</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1.</w:t>
      </w:r>
      <w:r>
        <w:rPr>
          <w:rFonts w:ascii="宋体" w:hAnsi="宋体" w:hint="eastAsia"/>
          <w:sz w:val="24"/>
        </w:rPr>
        <w:t>新球员招募审核权及球队代表权；</w:t>
      </w:r>
    </w:p>
    <w:p w:rsidR="00761060" w:rsidRDefault="00B35734">
      <w:pPr>
        <w:spacing w:line="360" w:lineRule="auto"/>
        <w:ind w:left="1680" w:hangingChars="700" w:hanging="1680"/>
        <w:rPr>
          <w:rFonts w:ascii="宋体" w:hAnsi="宋体"/>
          <w:sz w:val="24"/>
        </w:rPr>
      </w:pPr>
      <w:r>
        <w:rPr>
          <w:rFonts w:ascii="宋体" w:hAnsi="宋体" w:hint="eastAsia"/>
          <w:sz w:val="24"/>
        </w:rPr>
        <w:lastRenderedPageBreak/>
        <w:t xml:space="preserve">        2.</w:t>
      </w:r>
      <w:r>
        <w:rPr>
          <w:rFonts w:ascii="宋体" w:hAnsi="宋体" w:hint="eastAsia"/>
          <w:sz w:val="24"/>
        </w:rPr>
        <w:t>队</w:t>
      </w:r>
      <w:r>
        <w:rPr>
          <w:rFonts w:ascii="宋体" w:hAnsi="宋体" w:hint="eastAsia"/>
          <w:sz w:val="24"/>
        </w:rPr>
        <w:t>员信息管理权</w:t>
      </w:r>
      <w:r>
        <w:rPr>
          <w:rFonts w:ascii="宋体" w:hAnsi="宋体" w:hint="eastAsia"/>
          <w:sz w:val="24"/>
        </w:rPr>
        <w:t>及考勤记录权</w:t>
      </w:r>
      <w:r>
        <w:rPr>
          <w:rFonts w:ascii="宋体" w:hAnsi="宋体" w:hint="eastAsia"/>
          <w:sz w:val="24"/>
        </w:rPr>
        <w:t>；</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3.</w:t>
      </w:r>
      <w:r>
        <w:rPr>
          <w:rFonts w:ascii="宋体" w:hAnsi="宋体" w:hint="eastAsia"/>
          <w:sz w:val="24"/>
        </w:rPr>
        <w:t>队伍建设发展规划建议权；</w:t>
      </w:r>
    </w:p>
    <w:p w:rsidR="00761060" w:rsidRDefault="00B35734">
      <w:pPr>
        <w:spacing w:line="360" w:lineRule="auto"/>
        <w:ind w:left="1680" w:hangingChars="700" w:hanging="1680"/>
        <w:rPr>
          <w:rFonts w:ascii="宋体" w:hAnsi="宋体"/>
          <w:sz w:val="24"/>
        </w:rPr>
      </w:pPr>
      <w:r>
        <w:rPr>
          <w:rFonts w:ascii="宋体" w:hAnsi="宋体" w:hint="eastAsia"/>
          <w:sz w:val="24"/>
        </w:rPr>
        <w:t xml:space="preserve">        4.</w:t>
      </w:r>
      <w:r>
        <w:rPr>
          <w:rFonts w:ascii="宋体" w:hAnsi="宋体" w:hint="eastAsia"/>
          <w:sz w:val="24"/>
        </w:rPr>
        <w:t>其他相关方面所涉及的应有权利。</w:t>
      </w:r>
    </w:p>
    <w:p w:rsidR="00761060" w:rsidRDefault="00B35734">
      <w:pPr>
        <w:spacing w:line="360" w:lineRule="auto"/>
        <w:ind w:left="1680" w:hangingChars="700" w:hanging="1680"/>
        <w:rPr>
          <w:rFonts w:ascii="宋体" w:hAnsi="宋体"/>
          <w:sz w:val="24"/>
        </w:rPr>
      </w:pPr>
      <w:bookmarkStart w:id="50" w:name="_Toc24585"/>
      <w:bookmarkStart w:id="51" w:name="_Toc2214"/>
      <w:bookmarkStart w:id="52" w:name="_Toc16889"/>
      <w:r>
        <w:rPr>
          <w:rFonts w:ascii="宋体" w:hAnsi="宋体" w:hint="eastAsia"/>
          <w:sz w:val="24"/>
        </w:rPr>
        <w:t>第十</w:t>
      </w:r>
      <w:r>
        <w:rPr>
          <w:rFonts w:ascii="宋体" w:hAnsi="宋体" w:hint="eastAsia"/>
          <w:sz w:val="24"/>
        </w:rPr>
        <w:t>二条</w:t>
      </w:r>
      <w:r>
        <w:rPr>
          <w:rFonts w:ascii="宋体" w:hAnsi="宋体" w:hint="eastAsia"/>
          <w:sz w:val="24"/>
        </w:rPr>
        <w:t xml:space="preserve"> </w:t>
      </w:r>
      <w:r>
        <w:rPr>
          <w:rFonts w:ascii="宋体" w:hAnsi="宋体" w:hint="eastAsia"/>
          <w:sz w:val="24"/>
        </w:rPr>
        <w:t>资产管理小组</w:t>
      </w:r>
      <w:bookmarkEnd w:id="50"/>
      <w:bookmarkEnd w:id="51"/>
      <w:bookmarkEnd w:id="52"/>
    </w:p>
    <w:p w:rsidR="00761060" w:rsidRDefault="00B35734">
      <w:pPr>
        <w:spacing w:line="360" w:lineRule="auto"/>
        <w:ind w:leftChars="171" w:left="1679" w:hangingChars="550" w:hanging="1320"/>
        <w:rPr>
          <w:rFonts w:ascii="宋体" w:hAnsi="宋体"/>
          <w:sz w:val="24"/>
        </w:rPr>
      </w:pPr>
      <w:r>
        <w:rPr>
          <w:rFonts w:ascii="宋体" w:hAnsi="宋体" w:hint="eastAsia"/>
          <w:sz w:val="24"/>
        </w:rPr>
        <w:t>（一）构成：负责人——</w:t>
      </w:r>
      <w:r>
        <w:rPr>
          <w:rFonts w:ascii="宋体" w:hAnsi="宋体" w:hint="eastAsia"/>
          <w:sz w:val="24"/>
        </w:rPr>
        <w:t>阮嘉聪</w:t>
      </w:r>
      <w:r>
        <w:rPr>
          <w:rFonts w:ascii="宋体" w:hAnsi="宋体" w:hint="eastAsia"/>
          <w:sz w:val="24"/>
        </w:rPr>
        <w:t xml:space="preserve">  </w:t>
      </w:r>
      <w:r>
        <w:rPr>
          <w:rFonts w:ascii="宋体" w:hAnsi="宋体" w:hint="eastAsia"/>
          <w:sz w:val="24"/>
        </w:rPr>
        <w:t>辅助人员——</w:t>
      </w:r>
      <w:r>
        <w:rPr>
          <w:rFonts w:ascii="宋体" w:hAnsi="宋体" w:hint="eastAsia"/>
          <w:sz w:val="24"/>
        </w:rPr>
        <w:t>万梓育</w:t>
      </w:r>
      <w:r>
        <w:rPr>
          <w:rFonts w:ascii="宋体" w:hAnsi="宋体" w:hint="eastAsia"/>
          <w:sz w:val="24"/>
        </w:rPr>
        <w:t>、沈瑞祥</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（二）职责：</w:t>
      </w:r>
    </w:p>
    <w:p w:rsidR="00761060" w:rsidRDefault="00B35734">
      <w:pPr>
        <w:spacing w:line="360" w:lineRule="auto"/>
        <w:rPr>
          <w:rFonts w:ascii="宋体" w:hAnsi="宋体"/>
          <w:sz w:val="24"/>
        </w:rPr>
      </w:pPr>
      <w:r>
        <w:rPr>
          <w:rFonts w:ascii="宋体" w:hAnsi="宋体" w:hint="eastAsia"/>
          <w:sz w:val="24"/>
        </w:rPr>
        <w:t xml:space="preserve">        1.</w:t>
      </w:r>
      <w:r>
        <w:rPr>
          <w:rFonts w:ascii="宋体" w:hAnsi="宋体" w:hint="eastAsia"/>
          <w:sz w:val="24"/>
        </w:rPr>
        <w:t>妥善保管球队共享资产包括足球、训练用标志盘等。</w:t>
      </w:r>
    </w:p>
    <w:p w:rsidR="00761060" w:rsidRDefault="00B35734">
      <w:pPr>
        <w:spacing w:line="360" w:lineRule="auto"/>
        <w:rPr>
          <w:rFonts w:ascii="宋体" w:hAnsi="宋体"/>
          <w:sz w:val="24"/>
        </w:rPr>
      </w:pPr>
      <w:r>
        <w:rPr>
          <w:rFonts w:ascii="宋体" w:hAnsi="宋体" w:hint="eastAsia"/>
          <w:sz w:val="24"/>
        </w:rPr>
        <w:t xml:space="preserve">        2.</w:t>
      </w:r>
      <w:r>
        <w:rPr>
          <w:rFonts w:ascii="宋体" w:hAnsi="宋体" w:hint="eastAsia"/>
          <w:sz w:val="24"/>
        </w:rPr>
        <w:t>严格保管并详细记录球队共享资金。</w:t>
      </w:r>
    </w:p>
    <w:p w:rsidR="00761060" w:rsidRDefault="00B35734">
      <w:pPr>
        <w:spacing w:line="360" w:lineRule="auto"/>
        <w:rPr>
          <w:rFonts w:ascii="宋体" w:hAnsi="宋体"/>
          <w:sz w:val="24"/>
        </w:rPr>
      </w:pPr>
      <w:r>
        <w:rPr>
          <w:rFonts w:ascii="宋体" w:hAnsi="宋体" w:hint="eastAsia"/>
          <w:sz w:val="24"/>
        </w:rPr>
        <w:t xml:space="preserve">        3.</w:t>
      </w:r>
      <w:r>
        <w:rPr>
          <w:rFonts w:ascii="宋体" w:hAnsi="宋体" w:hint="eastAsia"/>
          <w:sz w:val="24"/>
        </w:rPr>
        <w:t>及时了解球队需要，并及时向球队反映申请购买。</w:t>
      </w:r>
    </w:p>
    <w:p w:rsidR="00761060" w:rsidRDefault="00B35734">
      <w:pPr>
        <w:spacing w:line="360" w:lineRule="auto"/>
        <w:rPr>
          <w:rFonts w:ascii="宋体" w:hAnsi="宋体"/>
          <w:sz w:val="24"/>
        </w:rPr>
      </w:pPr>
      <w:r>
        <w:rPr>
          <w:rFonts w:ascii="宋体" w:hAnsi="宋体" w:hint="eastAsia"/>
          <w:sz w:val="24"/>
        </w:rPr>
        <w:t xml:space="preserve">        4.</w:t>
      </w:r>
      <w:r>
        <w:rPr>
          <w:rFonts w:ascii="宋体" w:hAnsi="宋体" w:hint="eastAsia"/>
          <w:sz w:val="24"/>
        </w:rPr>
        <w:t>负责球队球衣等类似资产的购买等事务。</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（三）权利：</w:t>
      </w:r>
    </w:p>
    <w:p w:rsidR="00761060" w:rsidRDefault="00B35734">
      <w:pPr>
        <w:spacing w:line="360" w:lineRule="auto"/>
        <w:rPr>
          <w:rFonts w:ascii="宋体" w:hAnsi="宋体"/>
          <w:sz w:val="24"/>
        </w:rPr>
      </w:pPr>
      <w:r>
        <w:rPr>
          <w:rFonts w:ascii="宋体" w:hAnsi="宋体" w:hint="eastAsia"/>
          <w:sz w:val="24"/>
        </w:rPr>
        <w:t xml:space="preserve">        1.</w:t>
      </w:r>
      <w:r>
        <w:rPr>
          <w:rFonts w:ascii="宋体" w:hAnsi="宋体" w:hint="eastAsia"/>
          <w:sz w:val="24"/>
        </w:rPr>
        <w:t>球队资产管理权；</w:t>
      </w:r>
    </w:p>
    <w:p w:rsidR="00761060" w:rsidRDefault="00B35734">
      <w:pPr>
        <w:spacing w:line="360" w:lineRule="auto"/>
        <w:rPr>
          <w:rFonts w:ascii="宋体" w:hAnsi="宋体"/>
          <w:sz w:val="24"/>
        </w:rPr>
      </w:pPr>
      <w:r>
        <w:rPr>
          <w:rFonts w:ascii="宋体" w:hAnsi="宋体" w:hint="eastAsia"/>
          <w:sz w:val="24"/>
        </w:rPr>
        <w:t xml:space="preserve">        2.</w:t>
      </w:r>
      <w:r>
        <w:rPr>
          <w:rFonts w:ascii="宋体" w:hAnsi="宋体" w:hint="eastAsia"/>
          <w:sz w:val="24"/>
        </w:rPr>
        <w:t>球队资金合理使用权；</w:t>
      </w:r>
    </w:p>
    <w:p w:rsidR="00761060" w:rsidRDefault="00B35734">
      <w:pPr>
        <w:spacing w:line="360" w:lineRule="auto"/>
        <w:ind w:firstLineChars="400" w:firstLine="960"/>
        <w:rPr>
          <w:rFonts w:ascii="宋体" w:hAnsi="宋体"/>
          <w:sz w:val="24"/>
        </w:rPr>
      </w:pPr>
      <w:r>
        <w:rPr>
          <w:rFonts w:ascii="宋体" w:hAnsi="宋体" w:hint="eastAsia"/>
          <w:sz w:val="24"/>
        </w:rPr>
        <w:t>3.</w:t>
      </w:r>
      <w:r>
        <w:rPr>
          <w:rFonts w:ascii="宋体" w:hAnsi="宋体" w:hint="eastAsia"/>
          <w:sz w:val="24"/>
        </w:rPr>
        <w:t>其他相关权利。</w:t>
      </w:r>
    </w:p>
    <w:p w:rsidR="00761060" w:rsidRDefault="00B35734">
      <w:pPr>
        <w:spacing w:line="360" w:lineRule="auto"/>
        <w:rPr>
          <w:rFonts w:ascii="宋体" w:hAnsi="宋体"/>
          <w:sz w:val="24"/>
        </w:rPr>
      </w:pPr>
      <w:bookmarkStart w:id="53" w:name="_Toc31198"/>
      <w:bookmarkStart w:id="54" w:name="_Toc21392"/>
      <w:bookmarkStart w:id="55" w:name="_Toc24850"/>
      <w:r>
        <w:rPr>
          <w:rFonts w:ascii="宋体" w:hAnsi="宋体" w:hint="eastAsia"/>
          <w:sz w:val="24"/>
        </w:rPr>
        <w:t>第十</w:t>
      </w:r>
      <w:r>
        <w:rPr>
          <w:rFonts w:ascii="宋体" w:hAnsi="宋体" w:hint="eastAsia"/>
          <w:sz w:val="24"/>
        </w:rPr>
        <w:t>三</w:t>
      </w:r>
      <w:r>
        <w:rPr>
          <w:rFonts w:ascii="宋体" w:hAnsi="宋体" w:hint="eastAsia"/>
          <w:sz w:val="24"/>
        </w:rPr>
        <w:t>条</w:t>
      </w:r>
      <w:r>
        <w:rPr>
          <w:rFonts w:ascii="宋体" w:hAnsi="宋体" w:hint="eastAsia"/>
          <w:sz w:val="24"/>
        </w:rPr>
        <w:t xml:space="preserve"> </w:t>
      </w:r>
      <w:r>
        <w:rPr>
          <w:rFonts w:ascii="宋体" w:hAnsi="宋体" w:hint="eastAsia"/>
          <w:sz w:val="24"/>
        </w:rPr>
        <w:t>负责人任免</w:t>
      </w:r>
      <w:bookmarkEnd w:id="53"/>
      <w:bookmarkEnd w:id="54"/>
      <w:bookmarkEnd w:id="55"/>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球队各机构负责人均由推荐人提名，全体队员表决通过的形式产生。首先前任队长作为推荐人，以“提名</w:t>
      </w:r>
      <w:r>
        <w:rPr>
          <w:rFonts w:ascii="宋体" w:hAnsi="宋体" w:hint="eastAsia"/>
          <w:sz w:val="24"/>
        </w:rPr>
        <w:t>-</w:t>
      </w:r>
      <w:r>
        <w:rPr>
          <w:rFonts w:ascii="宋体" w:hAnsi="宋体" w:hint="eastAsia"/>
          <w:sz w:val="24"/>
        </w:rPr>
        <w:t>表决”循环进行直到选出队长人选；新队长推选各小组负责人，再由全体队员审核通过。全体队员对</w:t>
      </w:r>
      <w:r>
        <w:rPr>
          <w:rFonts w:ascii="宋体" w:hAnsi="宋体" w:hint="eastAsia"/>
          <w:sz w:val="24"/>
        </w:rPr>
        <w:t>于各个职位负责人拥有监督权，可随时反馈球队通过表决免去不合格负责人的职位</w:t>
      </w:r>
      <w:r>
        <w:rPr>
          <w:rFonts w:ascii="宋体" w:hAnsi="宋体" w:hint="eastAsia"/>
          <w:sz w:val="24"/>
        </w:rPr>
        <w:t>，</w:t>
      </w:r>
      <w:r>
        <w:rPr>
          <w:rFonts w:ascii="宋体" w:hAnsi="宋体" w:hint="eastAsia"/>
          <w:sz w:val="24"/>
        </w:rPr>
        <w:t>各届负责人名义负责时间为一整个学年赛季</w:t>
      </w:r>
      <w:r>
        <w:rPr>
          <w:rFonts w:ascii="宋体" w:hAnsi="宋体" w:hint="eastAsia"/>
          <w:sz w:val="24"/>
        </w:rPr>
        <w:t>。</w:t>
      </w:r>
    </w:p>
    <w:p w:rsidR="00761060" w:rsidRDefault="00B35734">
      <w:pPr>
        <w:numPr>
          <w:ilvl w:val="0"/>
          <w:numId w:val="1"/>
        </w:numPr>
        <w:spacing w:line="360" w:lineRule="auto"/>
        <w:jc w:val="center"/>
        <w:rPr>
          <w:rFonts w:ascii="宋体" w:hAnsi="宋体"/>
          <w:b/>
          <w:bCs/>
          <w:sz w:val="28"/>
          <w:szCs w:val="28"/>
        </w:rPr>
      </w:pPr>
      <w:r>
        <w:rPr>
          <w:rFonts w:ascii="宋体" w:hAnsi="宋体" w:hint="eastAsia"/>
          <w:b/>
          <w:bCs/>
          <w:sz w:val="28"/>
          <w:szCs w:val="28"/>
        </w:rPr>
        <w:t xml:space="preserve"> </w:t>
      </w:r>
      <w:bookmarkStart w:id="56" w:name="_Toc3378"/>
      <w:bookmarkStart w:id="57" w:name="_Toc5547"/>
      <w:bookmarkStart w:id="58" w:name="_Toc4835"/>
      <w:bookmarkStart w:id="59" w:name="_Toc17936"/>
      <w:r>
        <w:rPr>
          <w:rFonts w:ascii="宋体" w:hAnsi="宋体" w:hint="eastAsia"/>
          <w:b/>
          <w:bCs/>
          <w:sz w:val="28"/>
          <w:szCs w:val="28"/>
        </w:rPr>
        <w:t>成</w:t>
      </w:r>
      <w:r>
        <w:rPr>
          <w:rFonts w:ascii="宋体" w:hAnsi="宋体" w:hint="eastAsia"/>
          <w:b/>
          <w:bCs/>
          <w:sz w:val="28"/>
          <w:szCs w:val="28"/>
        </w:rPr>
        <w:t>员</w:t>
      </w:r>
      <w:bookmarkEnd w:id="56"/>
      <w:bookmarkEnd w:id="57"/>
      <w:bookmarkEnd w:id="58"/>
      <w:bookmarkEnd w:id="59"/>
    </w:p>
    <w:p w:rsidR="00761060" w:rsidRDefault="00B35734">
      <w:pPr>
        <w:spacing w:line="360" w:lineRule="auto"/>
        <w:rPr>
          <w:rFonts w:ascii="宋体" w:hAnsi="宋体"/>
          <w:bCs/>
          <w:sz w:val="24"/>
        </w:rPr>
      </w:pPr>
      <w:bookmarkStart w:id="60" w:name="_Toc13784"/>
      <w:bookmarkStart w:id="61" w:name="_Toc17778"/>
      <w:bookmarkStart w:id="62" w:name="_Toc8200"/>
      <w:r>
        <w:rPr>
          <w:rFonts w:ascii="宋体" w:hAnsi="宋体" w:hint="eastAsia"/>
          <w:bCs/>
          <w:sz w:val="24"/>
        </w:rPr>
        <w:t>第十</w:t>
      </w:r>
      <w:r>
        <w:rPr>
          <w:rFonts w:ascii="宋体" w:hAnsi="宋体" w:hint="eastAsia"/>
          <w:bCs/>
          <w:sz w:val="24"/>
        </w:rPr>
        <w:t>四</w:t>
      </w:r>
      <w:r>
        <w:rPr>
          <w:rFonts w:ascii="宋体" w:hAnsi="宋体" w:hint="eastAsia"/>
          <w:bCs/>
          <w:sz w:val="24"/>
        </w:rPr>
        <w:t>条</w:t>
      </w:r>
      <w:r>
        <w:rPr>
          <w:rFonts w:ascii="宋体" w:hAnsi="宋体" w:hint="eastAsia"/>
          <w:bCs/>
          <w:sz w:val="24"/>
        </w:rPr>
        <w:t xml:space="preserve"> </w:t>
      </w:r>
      <w:r>
        <w:rPr>
          <w:rFonts w:ascii="宋体" w:hAnsi="宋体" w:hint="eastAsia"/>
          <w:bCs/>
          <w:sz w:val="24"/>
        </w:rPr>
        <w:t>资格</w:t>
      </w:r>
      <w:bookmarkEnd w:id="60"/>
      <w:bookmarkEnd w:id="61"/>
      <w:bookmarkEnd w:id="62"/>
    </w:p>
    <w:p w:rsidR="00761060" w:rsidRDefault="00B35734">
      <w:pPr>
        <w:spacing w:line="360" w:lineRule="auto"/>
        <w:ind w:firstLine="480"/>
        <w:rPr>
          <w:rFonts w:ascii="宋体" w:hAnsi="宋体"/>
          <w:bCs/>
          <w:sz w:val="24"/>
        </w:rPr>
      </w:pPr>
      <w:r>
        <w:rPr>
          <w:rFonts w:ascii="宋体" w:hAnsi="宋体" w:hint="eastAsia"/>
          <w:bCs/>
          <w:sz w:val="24"/>
        </w:rPr>
        <w:t>凡是对足球运动、对山东大学管理学院足球队有兴趣的管理学院在校生均可申请加入。本人可直接向球队领导小组或人员管理小组提出申请，也可由球队内部人员代为申请，最终由领导小组和人员管理小组审核通过后即可加入。毕业离校的队员自动视为离开球队，进入球队历史球员名单。</w:t>
      </w:r>
    </w:p>
    <w:p w:rsidR="00761060" w:rsidRDefault="00B35734">
      <w:pPr>
        <w:spacing w:line="360" w:lineRule="auto"/>
        <w:rPr>
          <w:rFonts w:ascii="宋体" w:hAnsi="宋体"/>
          <w:bCs/>
          <w:sz w:val="24"/>
        </w:rPr>
      </w:pPr>
      <w:bookmarkStart w:id="63" w:name="_Toc18406"/>
      <w:bookmarkStart w:id="64" w:name="_Toc3380"/>
      <w:bookmarkStart w:id="65" w:name="_Toc12126"/>
      <w:r>
        <w:rPr>
          <w:rFonts w:ascii="宋体" w:hAnsi="宋体" w:hint="eastAsia"/>
          <w:bCs/>
          <w:sz w:val="24"/>
        </w:rPr>
        <w:t>第十</w:t>
      </w:r>
      <w:r>
        <w:rPr>
          <w:rFonts w:ascii="宋体" w:hAnsi="宋体" w:hint="eastAsia"/>
          <w:bCs/>
          <w:sz w:val="24"/>
        </w:rPr>
        <w:t>五</w:t>
      </w:r>
      <w:r>
        <w:rPr>
          <w:rFonts w:ascii="宋体" w:hAnsi="宋体" w:hint="eastAsia"/>
          <w:bCs/>
          <w:sz w:val="24"/>
        </w:rPr>
        <w:t>条</w:t>
      </w:r>
      <w:r>
        <w:rPr>
          <w:rFonts w:ascii="宋体" w:hAnsi="宋体" w:hint="eastAsia"/>
          <w:bCs/>
          <w:sz w:val="24"/>
        </w:rPr>
        <w:t xml:space="preserve"> </w:t>
      </w:r>
      <w:r>
        <w:rPr>
          <w:rFonts w:ascii="宋体" w:hAnsi="宋体" w:hint="eastAsia"/>
          <w:bCs/>
          <w:sz w:val="24"/>
        </w:rPr>
        <w:t>成</w:t>
      </w:r>
      <w:r>
        <w:rPr>
          <w:rFonts w:ascii="宋体" w:hAnsi="宋体" w:hint="eastAsia"/>
          <w:bCs/>
          <w:sz w:val="24"/>
        </w:rPr>
        <w:t>员权利</w:t>
      </w:r>
      <w:bookmarkEnd w:id="63"/>
      <w:bookmarkEnd w:id="64"/>
      <w:bookmarkEnd w:id="65"/>
    </w:p>
    <w:p w:rsidR="00761060" w:rsidRDefault="00B35734">
      <w:pPr>
        <w:spacing w:line="360" w:lineRule="auto"/>
        <w:ind w:firstLineChars="150" w:firstLine="360"/>
        <w:rPr>
          <w:rFonts w:ascii="宋体" w:hAnsi="宋体"/>
          <w:bCs/>
          <w:sz w:val="24"/>
        </w:rPr>
      </w:pPr>
      <w:r>
        <w:rPr>
          <w:rFonts w:ascii="宋体" w:hAnsi="宋体" w:hint="eastAsia"/>
          <w:bCs/>
          <w:sz w:val="24"/>
        </w:rPr>
        <w:t>（一）拥有提名、被提名和表决权；</w:t>
      </w:r>
    </w:p>
    <w:p w:rsidR="00761060" w:rsidRDefault="00B35734">
      <w:pPr>
        <w:spacing w:line="360" w:lineRule="auto"/>
        <w:rPr>
          <w:rFonts w:ascii="宋体" w:hAnsi="宋体"/>
          <w:bCs/>
          <w:sz w:val="24"/>
        </w:rPr>
      </w:pPr>
      <w:r>
        <w:rPr>
          <w:rFonts w:ascii="宋体" w:hAnsi="宋体" w:hint="eastAsia"/>
          <w:bCs/>
          <w:sz w:val="24"/>
        </w:rPr>
        <w:t xml:space="preserve">   </w:t>
      </w:r>
      <w:r>
        <w:rPr>
          <w:rFonts w:ascii="宋体" w:hAnsi="宋体" w:hint="eastAsia"/>
          <w:bCs/>
          <w:sz w:val="24"/>
        </w:rPr>
        <w:t>（二）享有参加球队组织各项活动的权利；</w:t>
      </w:r>
    </w:p>
    <w:p w:rsidR="00761060" w:rsidRDefault="00B35734">
      <w:pPr>
        <w:spacing w:line="360" w:lineRule="auto"/>
        <w:ind w:firstLineChars="150" w:firstLine="360"/>
        <w:rPr>
          <w:rFonts w:ascii="宋体" w:hAnsi="宋体"/>
          <w:bCs/>
          <w:sz w:val="24"/>
        </w:rPr>
      </w:pPr>
      <w:r>
        <w:rPr>
          <w:rFonts w:ascii="宋体" w:hAnsi="宋体" w:hint="eastAsia"/>
          <w:bCs/>
          <w:sz w:val="24"/>
        </w:rPr>
        <w:lastRenderedPageBreak/>
        <w:t>（三）享有按规定对管理人员实行监督和合理批评、建议权；</w:t>
      </w:r>
    </w:p>
    <w:p w:rsidR="00761060" w:rsidRDefault="00B35734">
      <w:pPr>
        <w:spacing w:line="360" w:lineRule="auto"/>
        <w:ind w:firstLineChars="150" w:firstLine="360"/>
        <w:rPr>
          <w:rFonts w:ascii="宋体" w:hAnsi="宋体"/>
          <w:bCs/>
          <w:sz w:val="24"/>
        </w:rPr>
      </w:pPr>
      <w:r>
        <w:rPr>
          <w:rFonts w:ascii="宋体" w:hAnsi="宋体" w:hint="eastAsia"/>
          <w:bCs/>
          <w:sz w:val="24"/>
        </w:rPr>
        <w:t>（四）享有按规定对球队组织决策决定发展方向提出意见的权利；</w:t>
      </w:r>
    </w:p>
    <w:p w:rsidR="00761060" w:rsidRDefault="00B35734">
      <w:pPr>
        <w:spacing w:line="360" w:lineRule="auto"/>
        <w:ind w:firstLineChars="150" w:firstLine="360"/>
        <w:rPr>
          <w:rFonts w:ascii="宋体" w:hAnsi="宋体"/>
          <w:bCs/>
          <w:sz w:val="24"/>
        </w:rPr>
      </w:pPr>
      <w:r>
        <w:rPr>
          <w:rFonts w:ascii="宋体" w:hAnsi="宋体" w:hint="eastAsia"/>
          <w:bCs/>
          <w:sz w:val="24"/>
        </w:rPr>
        <w:t>（五）享有使用球队组织所提供的各项资产的权利；</w:t>
      </w:r>
    </w:p>
    <w:p w:rsidR="00761060" w:rsidRDefault="00B35734">
      <w:pPr>
        <w:spacing w:line="360" w:lineRule="auto"/>
        <w:ind w:firstLineChars="150" w:firstLine="360"/>
        <w:rPr>
          <w:rFonts w:ascii="宋体" w:hAnsi="宋体"/>
          <w:bCs/>
          <w:sz w:val="24"/>
        </w:rPr>
      </w:pPr>
      <w:r>
        <w:rPr>
          <w:rFonts w:ascii="宋体" w:hAnsi="宋体" w:hint="eastAsia"/>
          <w:bCs/>
          <w:sz w:val="24"/>
        </w:rPr>
        <w:t>（六）享有自愿退出的权利；</w:t>
      </w:r>
    </w:p>
    <w:p w:rsidR="00761060" w:rsidRDefault="00B35734">
      <w:pPr>
        <w:spacing w:line="360" w:lineRule="auto"/>
        <w:ind w:firstLineChars="150" w:firstLine="360"/>
        <w:rPr>
          <w:rFonts w:ascii="宋体" w:hAnsi="宋体"/>
          <w:bCs/>
          <w:sz w:val="24"/>
        </w:rPr>
      </w:pPr>
      <w:r>
        <w:rPr>
          <w:rFonts w:ascii="宋体" w:hAnsi="宋体" w:hint="eastAsia"/>
          <w:bCs/>
          <w:sz w:val="24"/>
        </w:rPr>
        <w:t>（七）享有其他合理相关权利。</w:t>
      </w:r>
    </w:p>
    <w:p w:rsidR="00761060" w:rsidRDefault="00B35734">
      <w:pPr>
        <w:spacing w:line="360" w:lineRule="auto"/>
        <w:rPr>
          <w:rFonts w:ascii="宋体" w:hAnsi="宋体"/>
          <w:bCs/>
          <w:sz w:val="24"/>
        </w:rPr>
      </w:pPr>
      <w:bookmarkStart w:id="66" w:name="_Toc8199"/>
      <w:bookmarkStart w:id="67" w:name="_Toc23912"/>
      <w:bookmarkStart w:id="68" w:name="_Toc6824"/>
      <w:r>
        <w:rPr>
          <w:rFonts w:ascii="宋体" w:hAnsi="宋体"/>
          <w:bCs/>
          <w:sz w:val="24"/>
        </w:rPr>
        <w:t>第十</w:t>
      </w:r>
      <w:r>
        <w:rPr>
          <w:rFonts w:ascii="宋体" w:hAnsi="宋体" w:hint="eastAsia"/>
          <w:bCs/>
          <w:sz w:val="24"/>
        </w:rPr>
        <w:t>六</w:t>
      </w:r>
      <w:r>
        <w:rPr>
          <w:rFonts w:ascii="宋体" w:hAnsi="宋体"/>
          <w:bCs/>
          <w:sz w:val="24"/>
        </w:rPr>
        <w:t>条</w:t>
      </w:r>
      <w:r>
        <w:rPr>
          <w:rFonts w:ascii="宋体" w:hAnsi="宋体"/>
          <w:bCs/>
          <w:sz w:val="24"/>
        </w:rPr>
        <w:t xml:space="preserve"> </w:t>
      </w:r>
      <w:r>
        <w:rPr>
          <w:rFonts w:ascii="宋体" w:hAnsi="宋体" w:hint="eastAsia"/>
          <w:bCs/>
          <w:sz w:val="24"/>
        </w:rPr>
        <w:t>成</w:t>
      </w:r>
      <w:r>
        <w:rPr>
          <w:rFonts w:ascii="宋体" w:hAnsi="宋体"/>
          <w:bCs/>
          <w:sz w:val="24"/>
        </w:rPr>
        <w:t>员义务</w:t>
      </w:r>
      <w:bookmarkEnd w:id="66"/>
      <w:bookmarkEnd w:id="67"/>
      <w:bookmarkEnd w:id="68"/>
    </w:p>
    <w:p w:rsidR="00761060" w:rsidRDefault="00B35734">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一</w:t>
      </w:r>
      <w:r>
        <w:rPr>
          <w:rFonts w:ascii="宋体" w:hAnsi="宋体" w:hint="eastAsia"/>
          <w:bCs/>
          <w:sz w:val="24"/>
        </w:rPr>
        <w:t xml:space="preserve">) </w:t>
      </w:r>
      <w:r>
        <w:rPr>
          <w:rFonts w:ascii="宋体" w:hAnsi="宋体"/>
          <w:bCs/>
          <w:sz w:val="24"/>
        </w:rPr>
        <w:t>遵守球队组织章程和各项细则，自觉支持球队做出的各项决策决定。</w:t>
      </w:r>
    </w:p>
    <w:p w:rsidR="00761060" w:rsidRDefault="00B35734">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二</w:t>
      </w:r>
      <w:r>
        <w:rPr>
          <w:rFonts w:ascii="宋体" w:hAnsi="宋体" w:hint="eastAsia"/>
          <w:bCs/>
          <w:sz w:val="24"/>
        </w:rPr>
        <w:t xml:space="preserve">) </w:t>
      </w:r>
      <w:r>
        <w:rPr>
          <w:rFonts w:ascii="宋体" w:hAnsi="宋体"/>
          <w:bCs/>
          <w:sz w:val="24"/>
        </w:rPr>
        <w:t>球队组织成员</w:t>
      </w:r>
      <w:r>
        <w:rPr>
          <w:rFonts w:ascii="宋体" w:hAnsi="宋体" w:hint="eastAsia"/>
          <w:bCs/>
          <w:sz w:val="24"/>
        </w:rPr>
        <w:t>必须</w:t>
      </w:r>
      <w:r>
        <w:rPr>
          <w:rFonts w:ascii="宋体" w:hAnsi="宋体"/>
          <w:bCs/>
          <w:sz w:val="24"/>
        </w:rPr>
        <w:t>团结，大胆进行批评</w:t>
      </w:r>
      <w:r>
        <w:rPr>
          <w:rFonts w:ascii="宋体" w:hAnsi="宋体" w:hint="eastAsia"/>
          <w:bCs/>
          <w:sz w:val="24"/>
        </w:rPr>
        <w:t>与</w:t>
      </w:r>
      <w:r>
        <w:rPr>
          <w:rFonts w:ascii="宋体" w:hAnsi="宋体"/>
          <w:bCs/>
          <w:sz w:val="24"/>
        </w:rPr>
        <w:t>自我批评、赞扬</w:t>
      </w:r>
      <w:r>
        <w:rPr>
          <w:rFonts w:ascii="宋体" w:hAnsi="宋体" w:hint="eastAsia"/>
          <w:bCs/>
          <w:sz w:val="24"/>
        </w:rPr>
        <w:t>与</w:t>
      </w:r>
      <w:r>
        <w:rPr>
          <w:rFonts w:ascii="宋体" w:hAnsi="宋体"/>
          <w:bCs/>
          <w:sz w:val="24"/>
        </w:rPr>
        <w:t>自我赞扬。</w:t>
      </w:r>
    </w:p>
    <w:p w:rsidR="00761060" w:rsidRDefault="00B35734">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三</w:t>
      </w:r>
      <w:r>
        <w:rPr>
          <w:rFonts w:ascii="宋体" w:hAnsi="宋体" w:hint="eastAsia"/>
          <w:bCs/>
          <w:sz w:val="24"/>
        </w:rPr>
        <w:t xml:space="preserve">) </w:t>
      </w:r>
      <w:r>
        <w:rPr>
          <w:rFonts w:ascii="宋体" w:hAnsi="宋体"/>
          <w:bCs/>
          <w:sz w:val="24"/>
        </w:rPr>
        <w:t>自觉维护球队形象声誉，不得做有损球队组织的行为。</w:t>
      </w:r>
    </w:p>
    <w:p w:rsidR="00761060" w:rsidRDefault="00B35734">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四</w:t>
      </w:r>
      <w:r>
        <w:rPr>
          <w:rFonts w:ascii="宋体" w:hAnsi="宋体" w:hint="eastAsia"/>
          <w:bCs/>
          <w:sz w:val="24"/>
        </w:rPr>
        <w:t xml:space="preserve">) </w:t>
      </w:r>
      <w:r>
        <w:rPr>
          <w:rFonts w:ascii="宋体" w:hAnsi="宋体"/>
          <w:bCs/>
          <w:sz w:val="24"/>
        </w:rPr>
        <w:t>无论时期，应自觉尊重球队历史，为球队未来发展贡献力量。</w:t>
      </w:r>
    </w:p>
    <w:p w:rsidR="00761060" w:rsidRDefault="00B35734">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五</w:t>
      </w:r>
      <w:r>
        <w:rPr>
          <w:rFonts w:ascii="宋体" w:hAnsi="宋体" w:hint="eastAsia"/>
          <w:bCs/>
          <w:sz w:val="24"/>
        </w:rPr>
        <w:t>)</w:t>
      </w:r>
      <w:r>
        <w:rPr>
          <w:rFonts w:ascii="宋体" w:hAnsi="宋体" w:hint="eastAsia"/>
          <w:bCs/>
          <w:sz w:val="24"/>
        </w:rPr>
        <w:t xml:space="preserve"> </w:t>
      </w:r>
      <w:r>
        <w:rPr>
          <w:rFonts w:ascii="宋体" w:hAnsi="宋体"/>
          <w:bCs/>
          <w:sz w:val="24"/>
        </w:rPr>
        <w:t>自觉缴纳合理收取的团体费用。</w:t>
      </w:r>
    </w:p>
    <w:p w:rsidR="00761060" w:rsidRDefault="00B35734">
      <w:pPr>
        <w:spacing w:line="360" w:lineRule="auto"/>
        <w:rPr>
          <w:rFonts w:ascii="宋体" w:hAnsi="宋体"/>
          <w:bCs/>
          <w:sz w:val="24"/>
        </w:rPr>
      </w:pPr>
      <w:bookmarkStart w:id="69" w:name="_Toc19295"/>
      <w:bookmarkStart w:id="70" w:name="_Toc16450"/>
      <w:bookmarkStart w:id="71" w:name="_Toc13363"/>
      <w:r>
        <w:rPr>
          <w:rFonts w:ascii="宋体" w:hAnsi="宋体"/>
          <w:bCs/>
          <w:sz w:val="24"/>
        </w:rPr>
        <w:t>第十</w:t>
      </w:r>
      <w:r>
        <w:rPr>
          <w:rFonts w:ascii="宋体" w:hAnsi="宋体" w:hint="eastAsia"/>
          <w:bCs/>
          <w:sz w:val="24"/>
        </w:rPr>
        <w:t>七</w:t>
      </w:r>
      <w:r>
        <w:rPr>
          <w:rFonts w:ascii="宋体" w:hAnsi="宋体"/>
          <w:bCs/>
          <w:sz w:val="24"/>
        </w:rPr>
        <w:t>条</w:t>
      </w:r>
      <w:r>
        <w:rPr>
          <w:rFonts w:ascii="宋体" w:hAnsi="宋体"/>
          <w:bCs/>
          <w:sz w:val="24"/>
        </w:rPr>
        <w:t xml:space="preserve"> </w:t>
      </w:r>
      <w:r>
        <w:rPr>
          <w:rFonts w:ascii="宋体" w:hAnsi="宋体"/>
          <w:bCs/>
          <w:sz w:val="24"/>
        </w:rPr>
        <w:t>退出</w:t>
      </w:r>
      <w:bookmarkEnd w:id="69"/>
      <w:bookmarkEnd w:id="70"/>
      <w:bookmarkEnd w:id="71"/>
    </w:p>
    <w:p w:rsidR="00761060" w:rsidRDefault="00B35734">
      <w:pPr>
        <w:spacing w:line="360" w:lineRule="auto"/>
        <w:ind w:firstLineChars="200" w:firstLine="480"/>
        <w:rPr>
          <w:rFonts w:ascii="宋体" w:hAnsi="宋体"/>
          <w:bCs/>
          <w:sz w:val="24"/>
        </w:rPr>
      </w:pPr>
      <w:r>
        <w:rPr>
          <w:rFonts w:ascii="宋体" w:hAnsi="宋体"/>
          <w:bCs/>
          <w:sz w:val="24"/>
        </w:rPr>
        <w:t>球队组织成员在有特殊情况选择退出时，需向球队组织提出退队申请</w:t>
      </w:r>
      <w:r>
        <w:rPr>
          <w:rFonts w:ascii="宋体" w:hAnsi="宋体" w:hint="eastAsia"/>
          <w:bCs/>
          <w:sz w:val="24"/>
        </w:rPr>
        <w:t>，审核通过后方可退出，自愿退出后失去成员权利。</w:t>
      </w:r>
    </w:p>
    <w:p w:rsidR="00761060" w:rsidRDefault="00B35734">
      <w:pPr>
        <w:numPr>
          <w:ilvl w:val="0"/>
          <w:numId w:val="1"/>
        </w:numPr>
        <w:spacing w:line="360" w:lineRule="auto"/>
        <w:jc w:val="center"/>
        <w:rPr>
          <w:rFonts w:ascii="宋体" w:hAnsi="宋体"/>
          <w:b/>
          <w:bCs/>
          <w:sz w:val="28"/>
          <w:szCs w:val="28"/>
        </w:rPr>
      </w:pPr>
      <w:r>
        <w:rPr>
          <w:rFonts w:ascii="宋体" w:hAnsi="宋体" w:hint="eastAsia"/>
          <w:b/>
          <w:bCs/>
          <w:sz w:val="28"/>
          <w:szCs w:val="28"/>
        </w:rPr>
        <w:t xml:space="preserve"> </w:t>
      </w:r>
      <w:bookmarkStart w:id="72" w:name="_Toc11641"/>
      <w:bookmarkStart w:id="73" w:name="_Toc12522"/>
      <w:bookmarkStart w:id="74" w:name="_Toc16129"/>
      <w:bookmarkStart w:id="75" w:name="_Toc371"/>
      <w:r>
        <w:rPr>
          <w:rFonts w:ascii="宋体" w:hAnsi="宋体" w:hint="eastAsia"/>
          <w:b/>
          <w:bCs/>
          <w:sz w:val="28"/>
          <w:szCs w:val="28"/>
        </w:rPr>
        <w:t>管理细则</w:t>
      </w:r>
      <w:bookmarkEnd w:id="72"/>
      <w:bookmarkEnd w:id="73"/>
      <w:bookmarkEnd w:id="74"/>
      <w:bookmarkEnd w:id="75"/>
    </w:p>
    <w:p w:rsidR="00761060" w:rsidRDefault="00B35734">
      <w:pPr>
        <w:spacing w:line="360" w:lineRule="auto"/>
        <w:jc w:val="left"/>
        <w:rPr>
          <w:rFonts w:ascii="宋体" w:hAnsi="宋体"/>
          <w:sz w:val="24"/>
        </w:rPr>
      </w:pPr>
      <w:bookmarkStart w:id="76" w:name="_Toc22665"/>
      <w:bookmarkStart w:id="77" w:name="_Toc3076"/>
      <w:bookmarkStart w:id="78" w:name="_Toc19523"/>
      <w:r>
        <w:rPr>
          <w:rFonts w:ascii="宋体" w:hAnsi="宋体" w:hint="eastAsia"/>
          <w:sz w:val="24"/>
        </w:rPr>
        <w:t>第十八条</w:t>
      </w:r>
      <w:r>
        <w:rPr>
          <w:rFonts w:ascii="宋体" w:hAnsi="宋体" w:hint="eastAsia"/>
          <w:sz w:val="24"/>
        </w:rPr>
        <w:t xml:space="preserve"> </w:t>
      </w:r>
      <w:r>
        <w:rPr>
          <w:rFonts w:ascii="宋体" w:hAnsi="宋体" w:hint="eastAsia"/>
          <w:sz w:val="24"/>
        </w:rPr>
        <w:t>人员管理细则</w:t>
      </w:r>
      <w:bookmarkEnd w:id="76"/>
      <w:bookmarkEnd w:id="77"/>
      <w:bookmarkEnd w:id="78"/>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一）每学年赛季初人员管理小组提前建立起新生球员选拔群，宣传联系小组负责及时做好与体育部的沟通，由于今年取消新生杯，改为全管院的管院五人制杯，利用今年大一就在中心校区之便，考察新生足球人才。</w:t>
      </w:r>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二）管院杯后人员管理小组与宣传联系小组配合组织新生选拔赛，未能成功入选队伍或者难以进入球队轮换大名单的新生做好安排工作，发展成为球迷队伍主要力量。球队组织影响力的扩大不只需要踢球的人，也需要懂球的人。</w:t>
      </w:r>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（三）关注队伍成员的生活要做到“亲而不扰”，人员管理小组可通过包括踢球在内多种多样的方式帮助成员排解生活中遇到的问题和烦恼，但要做到不可过分追究，打扰队伍成员个人生活。</w:t>
      </w:r>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（四）根据球队组织发展阶段，适当规划足球队相关队伍建设以完善管理学院足球俱乐部的架构。目前是关于足球啦啦队的队伍建设，需</w:t>
      </w:r>
      <w:r>
        <w:rPr>
          <w:rFonts w:ascii="宋体" w:hAnsi="宋体" w:hint="eastAsia"/>
          <w:sz w:val="24"/>
        </w:rPr>
        <w:t>要领导小组和人员管理小组做出贴合球队需要、学院足球文化现状的决策规划。</w:t>
      </w:r>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（五）关于成员主动退出，人员管理小组及时沟通，了解原因，提出球队现</w:t>
      </w:r>
      <w:r>
        <w:rPr>
          <w:rFonts w:ascii="宋体" w:hAnsi="宋体" w:hint="eastAsia"/>
          <w:sz w:val="24"/>
        </w:rPr>
        <w:lastRenderedPageBreak/>
        <w:t>存问题改善方案以尽量避免退出现象再次发生，并努力发展退出者成为球迷队伍一份子，团结一切可以团结的力量。</w:t>
      </w:r>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（六）每学年赛季结束前，人员管理小组和宣传联系小组及时做出告别赛赛事安排和场地申请（告别赛主要为大四毕业生及研究生毕业生准备，感谢他们在校期间为球队做出的贡献）</w:t>
      </w:r>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（七）人员管理小组制定成员考勤表和信息统计表，做到对球队成员数量实时掌握、对球队成员努力做到实时联系。</w:t>
      </w:r>
    </w:p>
    <w:p w:rsidR="00761060" w:rsidRDefault="00B35734">
      <w:pPr>
        <w:spacing w:line="360" w:lineRule="auto"/>
        <w:jc w:val="left"/>
        <w:rPr>
          <w:rFonts w:ascii="宋体" w:hAnsi="宋体"/>
          <w:sz w:val="24"/>
        </w:rPr>
      </w:pPr>
      <w:bookmarkStart w:id="79" w:name="_Toc7643"/>
      <w:bookmarkStart w:id="80" w:name="_Toc20515"/>
      <w:bookmarkStart w:id="81" w:name="_Toc23890"/>
      <w:r>
        <w:rPr>
          <w:rFonts w:ascii="宋体" w:hAnsi="宋体" w:hint="eastAsia"/>
          <w:sz w:val="24"/>
        </w:rPr>
        <w:t>第十九条</w:t>
      </w:r>
      <w:r>
        <w:rPr>
          <w:rFonts w:ascii="宋体" w:hAnsi="宋体" w:hint="eastAsia"/>
          <w:sz w:val="24"/>
        </w:rPr>
        <w:t xml:space="preserve"> </w:t>
      </w:r>
      <w:r>
        <w:rPr>
          <w:rFonts w:ascii="宋体" w:hAnsi="宋体" w:hint="eastAsia"/>
          <w:sz w:val="24"/>
        </w:rPr>
        <w:t>组织内部纪律</w:t>
      </w:r>
      <w:bookmarkEnd w:id="79"/>
      <w:bookmarkEnd w:id="80"/>
      <w:bookmarkEnd w:id="81"/>
    </w:p>
    <w:p w:rsidR="00761060" w:rsidRDefault="00B35734">
      <w:pPr>
        <w:spacing w:line="360" w:lineRule="auto"/>
        <w:ind w:firstLineChars="200" w:firstLine="480"/>
        <w:jc w:val="left"/>
        <w:rPr>
          <w:rFonts w:ascii="宋体" w:hAnsi="宋体"/>
          <w:sz w:val="24"/>
        </w:rPr>
      </w:pPr>
      <w:r>
        <w:rPr>
          <w:rFonts w:ascii="宋体" w:hAnsi="宋体" w:hint="eastAsia"/>
          <w:sz w:val="24"/>
        </w:rPr>
        <w:t>“没有规矩，不成方圆。”为球队组织更好地生存和发展，也为了更好地为队员服务，现提出以下纪律：</w:t>
      </w:r>
    </w:p>
    <w:p w:rsidR="00761060" w:rsidRDefault="00B35734">
      <w:pPr>
        <w:numPr>
          <w:ilvl w:val="0"/>
          <w:numId w:val="8"/>
        </w:numPr>
        <w:spacing w:line="360" w:lineRule="auto"/>
        <w:ind w:firstLineChars="200" w:firstLine="480"/>
        <w:jc w:val="left"/>
        <w:rPr>
          <w:rFonts w:ascii="宋体" w:hAnsi="宋体"/>
          <w:sz w:val="24"/>
        </w:rPr>
      </w:pPr>
      <w:r>
        <w:rPr>
          <w:rFonts w:ascii="宋体" w:hAnsi="宋体" w:hint="eastAsia"/>
          <w:sz w:val="24"/>
        </w:rPr>
        <w:t>足球队队员训练比赛时要按时出勤，不迟到，不早退，有事必须请假，不得无故旷勤，无故缺席没有事先请假，首次酌情谅解，后续再犯会有相应惩罚，如罚跑圈及为球队器材清洗，每周安排</w:t>
      </w:r>
      <w:r>
        <w:rPr>
          <w:rFonts w:ascii="宋体" w:hAnsi="宋体" w:hint="eastAsia"/>
          <w:sz w:val="24"/>
        </w:rPr>
        <w:t>2-3</w:t>
      </w:r>
      <w:r>
        <w:rPr>
          <w:rFonts w:ascii="宋体" w:hAnsi="宋体" w:hint="eastAsia"/>
          <w:sz w:val="24"/>
        </w:rPr>
        <w:t>次训练以及一场友谊赛以来磨合阵容加强球队团结；</w:t>
      </w:r>
    </w:p>
    <w:p w:rsidR="00761060" w:rsidRDefault="00B35734">
      <w:pPr>
        <w:numPr>
          <w:ilvl w:val="0"/>
          <w:numId w:val="8"/>
        </w:numPr>
        <w:spacing w:line="360" w:lineRule="auto"/>
        <w:ind w:firstLineChars="200" w:firstLine="480"/>
        <w:jc w:val="left"/>
        <w:rPr>
          <w:rFonts w:ascii="宋体" w:hAnsi="宋体"/>
          <w:sz w:val="24"/>
        </w:rPr>
      </w:pPr>
      <w:r>
        <w:rPr>
          <w:rFonts w:ascii="宋体" w:hAnsi="宋体" w:hint="eastAsia"/>
          <w:sz w:val="24"/>
        </w:rPr>
        <w:t>队员要服从队长及领导小组的决策安排，如有意见可私下交流，不可发</w:t>
      </w:r>
      <w:r>
        <w:rPr>
          <w:rFonts w:ascii="宋体" w:hAnsi="宋体" w:hint="eastAsia"/>
          <w:sz w:val="24"/>
        </w:rPr>
        <w:t>生不团结现象，所有建议批评言行必须做到对事不对人，保证队内团结和谐；</w:t>
      </w:r>
    </w:p>
    <w:p w:rsidR="00761060" w:rsidRDefault="00B35734">
      <w:pPr>
        <w:numPr>
          <w:ilvl w:val="0"/>
          <w:numId w:val="8"/>
        </w:numPr>
        <w:spacing w:line="360" w:lineRule="auto"/>
        <w:ind w:firstLineChars="200" w:firstLine="480"/>
        <w:jc w:val="left"/>
        <w:rPr>
          <w:rFonts w:ascii="宋体" w:hAnsi="宋体"/>
          <w:sz w:val="24"/>
        </w:rPr>
      </w:pPr>
      <w:r>
        <w:rPr>
          <w:rFonts w:ascii="宋体" w:hAnsi="宋体" w:hint="eastAsia"/>
          <w:sz w:val="24"/>
        </w:rPr>
        <w:t>队员训练比赛必须端正态度，铭记自己代表的是学院的荣誉，做到团结同心，共同提高，积极向上；</w:t>
      </w:r>
    </w:p>
    <w:p w:rsidR="00761060" w:rsidRDefault="00B35734">
      <w:pPr>
        <w:numPr>
          <w:ilvl w:val="0"/>
          <w:numId w:val="8"/>
        </w:numPr>
        <w:spacing w:line="360" w:lineRule="auto"/>
        <w:ind w:firstLineChars="200" w:firstLine="480"/>
        <w:jc w:val="left"/>
        <w:rPr>
          <w:rFonts w:ascii="宋体" w:hAnsi="宋体"/>
          <w:sz w:val="24"/>
        </w:rPr>
      </w:pPr>
      <w:r>
        <w:rPr>
          <w:rFonts w:ascii="宋体" w:hAnsi="宋体" w:hint="eastAsia"/>
          <w:sz w:val="24"/>
        </w:rPr>
        <w:t>针对违反以上三条纪律或出现未列举不和谐现象的队员，球队领导小组和其他成员有权对其进行劝说教育，如经劝说仍不悔改者，队长及领导小组有权将其强制退出球队组织。</w:t>
      </w:r>
    </w:p>
    <w:p w:rsidR="00761060" w:rsidRDefault="00B35734">
      <w:pPr>
        <w:spacing w:line="360" w:lineRule="auto"/>
        <w:jc w:val="left"/>
        <w:rPr>
          <w:rFonts w:ascii="宋体" w:hAnsi="宋体"/>
          <w:sz w:val="24"/>
        </w:rPr>
      </w:pPr>
      <w:bookmarkStart w:id="82" w:name="_Toc26469"/>
      <w:bookmarkStart w:id="83" w:name="_Toc26603"/>
      <w:bookmarkStart w:id="84" w:name="_Toc25284"/>
      <w:r>
        <w:rPr>
          <w:rFonts w:ascii="宋体" w:hAnsi="宋体" w:hint="eastAsia"/>
          <w:sz w:val="24"/>
        </w:rPr>
        <w:t>第二十条</w:t>
      </w:r>
      <w:r>
        <w:rPr>
          <w:rFonts w:ascii="宋体" w:hAnsi="宋体" w:hint="eastAsia"/>
          <w:sz w:val="24"/>
        </w:rPr>
        <w:t xml:space="preserve"> </w:t>
      </w:r>
      <w:r>
        <w:rPr>
          <w:rFonts w:ascii="宋体" w:hAnsi="宋体" w:hint="eastAsia"/>
          <w:sz w:val="24"/>
        </w:rPr>
        <w:t>资产管理细则</w:t>
      </w:r>
      <w:bookmarkEnd w:id="82"/>
      <w:bookmarkEnd w:id="83"/>
      <w:bookmarkEnd w:id="84"/>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（一）球队资产主要为足球、训练用标志物、训练衫及球队资金。</w:t>
      </w:r>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（二）资产管理小组需对以上各类资产进行统计和管理，明确具体数目，使用范围等。</w:t>
      </w:r>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（三）现阶段但大</w:t>
      </w:r>
      <w:r>
        <w:rPr>
          <w:rFonts w:ascii="宋体" w:hAnsi="宋体" w:hint="eastAsia"/>
          <w:sz w:val="24"/>
        </w:rPr>
        <w:t>部分足球为球队中队员个人所有，球队拥有足球使用权，资产管理小组需要明确划分，对球队公有足球进行妥善保管，并对其他足球交由其所有者妥善保管。</w:t>
      </w:r>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（四）训练用标志物、训练衫等资产由资产管理小组专人负责保管，随时查</w:t>
      </w:r>
      <w:r>
        <w:rPr>
          <w:rFonts w:ascii="宋体" w:hAnsi="宋体" w:hint="eastAsia"/>
          <w:sz w:val="24"/>
        </w:rPr>
        <w:lastRenderedPageBreak/>
        <w:t>看使用情况，保证其完整性保证不丢失。</w:t>
      </w:r>
    </w:p>
    <w:p w:rsidR="00761060" w:rsidRDefault="00B35734">
      <w:pPr>
        <w:spacing w:line="360" w:lineRule="auto"/>
        <w:jc w:val="left"/>
        <w:rPr>
          <w:rFonts w:ascii="宋体" w:hAnsi="宋体"/>
          <w:sz w:val="24"/>
        </w:rPr>
      </w:pPr>
      <w:r>
        <w:rPr>
          <w:rFonts w:ascii="宋体" w:hAnsi="宋体" w:hint="eastAsia"/>
          <w:sz w:val="24"/>
        </w:rPr>
        <w:t xml:space="preserve">   </w:t>
      </w:r>
      <w:r>
        <w:rPr>
          <w:rFonts w:ascii="宋体" w:hAnsi="宋体" w:hint="eastAsia"/>
          <w:sz w:val="24"/>
        </w:rPr>
        <w:t>（五）球队资金由资产管理小组专人负责管理使用，根据球队决策使用并做好使用记录。</w:t>
      </w:r>
    </w:p>
    <w:p w:rsidR="00761060" w:rsidRDefault="00B35734">
      <w:pPr>
        <w:spacing w:line="360" w:lineRule="auto"/>
        <w:jc w:val="left"/>
        <w:rPr>
          <w:rFonts w:ascii="宋体" w:hAnsi="宋体"/>
          <w:sz w:val="24"/>
        </w:rPr>
      </w:pPr>
      <w:r>
        <w:rPr>
          <w:rFonts w:ascii="宋体" w:hAnsi="宋体" w:hint="eastAsia"/>
          <w:sz w:val="24"/>
        </w:rPr>
        <w:t>第二十一条</w:t>
      </w:r>
      <w:r>
        <w:rPr>
          <w:rFonts w:ascii="宋体" w:hAnsi="宋体" w:hint="eastAsia"/>
          <w:sz w:val="24"/>
        </w:rPr>
        <w:t xml:space="preserve"> </w:t>
      </w:r>
      <w:r>
        <w:rPr>
          <w:rFonts w:ascii="宋体" w:hAnsi="宋体" w:hint="eastAsia"/>
          <w:sz w:val="24"/>
        </w:rPr>
        <w:t>申请场地流程</w:t>
      </w:r>
    </w:p>
    <w:p w:rsidR="00761060" w:rsidRDefault="00B35734">
      <w:pPr>
        <w:numPr>
          <w:ilvl w:val="0"/>
          <w:numId w:val="9"/>
        </w:numPr>
        <w:spacing w:line="360" w:lineRule="auto"/>
        <w:jc w:val="left"/>
        <w:rPr>
          <w:rFonts w:ascii="宋体" w:hAnsi="宋体"/>
          <w:sz w:val="24"/>
        </w:rPr>
      </w:pPr>
      <w:r>
        <w:rPr>
          <w:rFonts w:ascii="宋体" w:hAnsi="宋体" w:hint="eastAsia"/>
          <w:sz w:val="24"/>
        </w:rPr>
        <w:t>在校足球比赛联系群跟客队学院足球队负责人取得联系。</w:t>
      </w:r>
    </w:p>
    <w:p w:rsidR="00761060" w:rsidRDefault="00B35734">
      <w:pPr>
        <w:numPr>
          <w:ilvl w:val="0"/>
          <w:numId w:val="9"/>
        </w:numPr>
        <w:spacing w:line="360" w:lineRule="auto"/>
        <w:jc w:val="left"/>
        <w:rPr>
          <w:rFonts w:ascii="宋体" w:hAnsi="宋体"/>
          <w:sz w:val="24"/>
        </w:rPr>
      </w:pPr>
      <w:r>
        <w:rPr>
          <w:rFonts w:ascii="宋体" w:hAnsi="宋体" w:hint="eastAsia"/>
          <w:sz w:val="24"/>
        </w:rPr>
        <w:t>双方球队就比赛时间地点达成一致。</w:t>
      </w:r>
    </w:p>
    <w:p w:rsidR="00761060" w:rsidRDefault="00B35734">
      <w:pPr>
        <w:numPr>
          <w:ilvl w:val="0"/>
          <w:numId w:val="9"/>
        </w:numPr>
        <w:spacing w:line="360" w:lineRule="auto"/>
        <w:jc w:val="left"/>
        <w:rPr>
          <w:rFonts w:ascii="宋体" w:hAnsi="宋体"/>
          <w:sz w:val="24"/>
        </w:rPr>
      </w:pPr>
      <w:r>
        <w:rPr>
          <w:rFonts w:ascii="宋体" w:hAnsi="宋体" w:hint="eastAsia"/>
          <w:sz w:val="24"/>
        </w:rPr>
        <w:t>由主队负责人向学校学院申请场地，向老师报备。</w:t>
      </w:r>
    </w:p>
    <w:p w:rsidR="00761060" w:rsidRDefault="00B35734">
      <w:pPr>
        <w:spacing w:line="360" w:lineRule="auto"/>
        <w:jc w:val="left"/>
        <w:rPr>
          <w:rFonts w:ascii="宋体" w:hAnsi="宋体"/>
          <w:sz w:val="24"/>
        </w:rPr>
      </w:pPr>
      <w:r>
        <w:rPr>
          <w:rFonts w:ascii="宋体" w:hAnsi="宋体" w:hint="eastAsia"/>
          <w:sz w:val="24"/>
        </w:rPr>
        <w:t>第二十二条</w:t>
      </w:r>
      <w:r>
        <w:rPr>
          <w:rFonts w:ascii="宋体" w:hAnsi="宋体" w:hint="eastAsia"/>
          <w:sz w:val="24"/>
        </w:rPr>
        <w:t xml:space="preserve"> </w:t>
      </w:r>
      <w:r>
        <w:rPr>
          <w:rFonts w:ascii="宋体" w:hAnsi="宋体" w:hint="eastAsia"/>
          <w:sz w:val="24"/>
        </w:rPr>
        <w:t>请假方</w:t>
      </w:r>
      <w:r>
        <w:rPr>
          <w:rFonts w:ascii="宋体" w:hAnsi="宋体" w:hint="eastAsia"/>
          <w:sz w:val="24"/>
        </w:rPr>
        <w:t>式</w:t>
      </w:r>
    </w:p>
    <w:p w:rsidR="00761060" w:rsidRDefault="00B35734">
      <w:pPr>
        <w:numPr>
          <w:ilvl w:val="0"/>
          <w:numId w:val="10"/>
        </w:numPr>
        <w:spacing w:line="360" w:lineRule="auto"/>
        <w:jc w:val="left"/>
        <w:rPr>
          <w:rFonts w:ascii="宋体" w:hAnsi="宋体"/>
          <w:sz w:val="24"/>
        </w:rPr>
      </w:pPr>
      <w:r>
        <w:rPr>
          <w:rFonts w:ascii="宋体" w:hAnsi="宋体" w:hint="eastAsia"/>
          <w:sz w:val="24"/>
        </w:rPr>
        <w:t>每年的山大杯分为秋冬季的五人制山大杯以及隔年下学期的十一人制山大杯，在此期间学校主办方体育学院优先选择周末与假期时间，以避免出现与学院课程相冲突的情况。</w:t>
      </w:r>
    </w:p>
    <w:p w:rsidR="00761060" w:rsidRDefault="00B35734">
      <w:pPr>
        <w:numPr>
          <w:ilvl w:val="0"/>
          <w:numId w:val="10"/>
        </w:numPr>
        <w:spacing w:line="360" w:lineRule="auto"/>
        <w:jc w:val="left"/>
        <w:rPr>
          <w:rFonts w:ascii="宋体" w:hAnsi="宋体"/>
          <w:sz w:val="24"/>
        </w:rPr>
      </w:pPr>
      <w:r>
        <w:rPr>
          <w:rFonts w:ascii="宋体" w:hAnsi="宋体" w:hint="eastAsia"/>
          <w:sz w:val="24"/>
        </w:rPr>
        <w:t>如出现与学院课程冲突的情况，队长及球队管理小组应像学院出示体育学院公示及具体安排流程作为请假证明。</w:t>
      </w:r>
    </w:p>
    <w:p w:rsidR="00761060" w:rsidRDefault="00B35734">
      <w:pPr>
        <w:numPr>
          <w:ilvl w:val="0"/>
          <w:numId w:val="10"/>
        </w:numPr>
        <w:spacing w:line="360" w:lineRule="auto"/>
        <w:jc w:val="left"/>
        <w:rPr>
          <w:rFonts w:ascii="宋体" w:hAnsi="宋体"/>
          <w:sz w:val="24"/>
        </w:rPr>
      </w:pPr>
      <w:r>
        <w:rPr>
          <w:rFonts w:ascii="宋体" w:hAnsi="宋体" w:hint="eastAsia"/>
          <w:sz w:val="24"/>
        </w:rPr>
        <w:t>自</w:t>
      </w:r>
      <w:r>
        <w:rPr>
          <w:rFonts w:ascii="宋体" w:hAnsi="宋体" w:hint="eastAsia"/>
          <w:sz w:val="24"/>
        </w:rPr>
        <w:t>2017</w:t>
      </w:r>
      <w:r>
        <w:rPr>
          <w:rFonts w:ascii="宋体" w:hAnsi="宋体" w:hint="eastAsia"/>
          <w:sz w:val="24"/>
        </w:rPr>
        <w:t>年度秋季五人制足球赛，学校升级为一校三地（青岛、威海校区）全部参与，顾此济南赛区的前四名会获得参加山大杯总决赛的门票，由此产生的差旅费会像学院报销。</w:t>
      </w:r>
    </w:p>
    <w:p w:rsidR="00761060" w:rsidRDefault="00B35734">
      <w:pPr>
        <w:spacing w:line="360" w:lineRule="auto"/>
        <w:jc w:val="left"/>
        <w:rPr>
          <w:rFonts w:ascii="宋体" w:hAnsi="宋体"/>
          <w:sz w:val="24"/>
        </w:rPr>
      </w:pPr>
      <w:bookmarkStart w:id="85" w:name="_Toc1749"/>
      <w:bookmarkStart w:id="86" w:name="_Toc4740"/>
      <w:bookmarkStart w:id="87" w:name="_Toc16187"/>
      <w:r>
        <w:rPr>
          <w:rFonts w:ascii="宋体" w:hAnsi="宋体" w:hint="eastAsia"/>
          <w:sz w:val="24"/>
        </w:rPr>
        <w:t>第二十三条</w:t>
      </w:r>
      <w:r>
        <w:rPr>
          <w:rFonts w:ascii="宋体" w:hAnsi="宋体" w:hint="eastAsia"/>
          <w:sz w:val="24"/>
        </w:rPr>
        <w:t xml:space="preserve"> </w:t>
      </w:r>
      <w:r>
        <w:rPr>
          <w:rFonts w:ascii="宋体" w:hAnsi="宋体" w:hint="eastAsia"/>
          <w:sz w:val="24"/>
        </w:rPr>
        <w:t>附则</w:t>
      </w:r>
      <w:bookmarkEnd w:id="85"/>
      <w:bookmarkEnd w:id="86"/>
      <w:bookmarkEnd w:id="87"/>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（一）本章程由现阶段球队组织管理人员审核通过后发布。</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（二）本章程解释权归球队组织管理人员。</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（三）本章程自发布起开始试行，并根据反馈实时更新完善，仅队长有废止权。</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（四）关于组织终止问题，组织终止则本章程所涉及之处均失去效力。终止后相应问题章程不作处理解释，届时由当事人酌情协商处理。</w:t>
      </w:r>
    </w:p>
    <w:p w:rsidR="00761060" w:rsidRDefault="00B35734">
      <w:pPr>
        <w:spacing w:line="360" w:lineRule="auto"/>
        <w:rPr>
          <w:rFonts w:ascii="宋体" w:hAnsi="宋体"/>
          <w:sz w:val="24"/>
        </w:rPr>
      </w:pPr>
      <w:r>
        <w:rPr>
          <w:rFonts w:ascii="宋体" w:hAnsi="宋体" w:hint="eastAsia"/>
          <w:sz w:val="24"/>
        </w:rPr>
        <w:t xml:space="preserve">   </w:t>
      </w:r>
      <w:r>
        <w:rPr>
          <w:rFonts w:ascii="宋体" w:hAnsi="宋体" w:hint="eastAsia"/>
          <w:sz w:val="24"/>
        </w:rPr>
        <w:t>（五）本章程为第二版，写作于</w:t>
      </w:r>
      <w:r>
        <w:rPr>
          <w:rFonts w:ascii="宋体" w:hAnsi="宋体" w:hint="eastAsia"/>
          <w:sz w:val="24"/>
        </w:rPr>
        <w:t>2018</w:t>
      </w:r>
      <w:r>
        <w:rPr>
          <w:rFonts w:ascii="宋体" w:hAnsi="宋体" w:hint="eastAsia"/>
          <w:sz w:val="24"/>
        </w:rPr>
        <w:t>年</w:t>
      </w:r>
      <w:r>
        <w:rPr>
          <w:rFonts w:ascii="宋体" w:hAnsi="宋体" w:hint="eastAsia"/>
          <w:sz w:val="24"/>
        </w:rPr>
        <w:t>9</w:t>
      </w:r>
      <w:r>
        <w:rPr>
          <w:rFonts w:ascii="宋体" w:hAnsi="宋体" w:hint="eastAsia"/>
          <w:sz w:val="24"/>
        </w:rPr>
        <w:t>月。本章程具有时间局限性，关于未来发展情况未涉及之处，后续修改。</w:t>
      </w:r>
    </w:p>
    <w:p w:rsidR="00761060" w:rsidRDefault="00761060">
      <w:pPr>
        <w:rPr>
          <w:rFonts w:ascii="宋体" w:hAnsi="宋体"/>
          <w:sz w:val="24"/>
        </w:rPr>
      </w:pPr>
    </w:p>
    <w:p w:rsidR="00761060" w:rsidRDefault="00761060">
      <w:pPr>
        <w:rPr>
          <w:rFonts w:ascii="宋体" w:hAnsi="宋体"/>
          <w:sz w:val="24"/>
        </w:rPr>
      </w:pPr>
    </w:p>
    <w:p w:rsidR="00761060" w:rsidRDefault="00B35734">
      <w:pPr>
        <w:wordWrap w:val="0"/>
        <w:jc w:val="right"/>
        <w:rPr>
          <w:rFonts w:ascii="宋体" w:hAnsi="宋体"/>
          <w:sz w:val="24"/>
        </w:rPr>
      </w:pPr>
      <w:r>
        <w:rPr>
          <w:rFonts w:ascii="宋体" w:hAnsi="宋体" w:hint="eastAsia"/>
          <w:sz w:val="24"/>
        </w:rPr>
        <w:t>管理学院足球队</w:t>
      </w:r>
      <w:r>
        <w:rPr>
          <w:rFonts w:ascii="宋体" w:hAnsi="宋体" w:hint="eastAsia"/>
          <w:sz w:val="24"/>
        </w:rPr>
        <w:t xml:space="preserve"> </w:t>
      </w:r>
    </w:p>
    <w:p w:rsidR="00761060" w:rsidRDefault="00B35734">
      <w:pPr>
        <w:wordWrap w:val="0"/>
        <w:jc w:val="right"/>
        <w:rPr>
          <w:rFonts w:ascii="宋体" w:hAnsi="宋体"/>
          <w:sz w:val="24"/>
        </w:rPr>
      </w:pPr>
      <w:r>
        <w:rPr>
          <w:rFonts w:ascii="宋体" w:hAnsi="宋体" w:hint="eastAsia"/>
          <w:sz w:val="24"/>
        </w:rPr>
        <w:t>暨</w:t>
      </w:r>
      <w:r>
        <w:rPr>
          <w:rFonts w:ascii="宋体" w:hAnsi="宋体" w:hint="eastAsia"/>
          <w:sz w:val="24"/>
        </w:rPr>
        <w:t xml:space="preserve"> </w:t>
      </w:r>
      <w:r>
        <w:rPr>
          <w:rFonts w:ascii="宋体" w:hAnsi="宋体" w:hint="eastAsia"/>
          <w:sz w:val="24"/>
        </w:rPr>
        <w:t>管理学院足球俱乐部</w:t>
      </w:r>
    </w:p>
    <w:p w:rsidR="00761060" w:rsidRDefault="00B35734">
      <w:pPr>
        <w:wordWrap w:val="0"/>
        <w:jc w:val="right"/>
        <w:rPr>
          <w:rFonts w:ascii="宋体" w:hAnsi="宋体"/>
          <w:sz w:val="24"/>
        </w:rPr>
      </w:pPr>
      <w:r>
        <w:rPr>
          <w:rFonts w:ascii="宋体" w:hAnsi="宋体" w:hint="eastAsia"/>
          <w:sz w:val="24"/>
        </w:rPr>
        <w:t>2018</w:t>
      </w:r>
      <w:r>
        <w:rPr>
          <w:rFonts w:ascii="宋体" w:hAnsi="宋体" w:hint="eastAsia"/>
          <w:sz w:val="24"/>
        </w:rPr>
        <w:t>年</w:t>
      </w:r>
      <w:r>
        <w:rPr>
          <w:rFonts w:ascii="宋体" w:hAnsi="宋体" w:hint="eastAsia"/>
          <w:sz w:val="24"/>
        </w:rPr>
        <w:t>9</w:t>
      </w:r>
      <w:r>
        <w:rPr>
          <w:rFonts w:ascii="宋体" w:hAnsi="宋体" w:hint="eastAsia"/>
          <w:sz w:val="24"/>
        </w:rPr>
        <w:t>月</w:t>
      </w:r>
      <w:r>
        <w:rPr>
          <w:rFonts w:ascii="宋体" w:hAnsi="宋体" w:hint="eastAsia"/>
          <w:sz w:val="24"/>
        </w:rPr>
        <w:t xml:space="preserve">   </w:t>
      </w:r>
    </w:p>
    <w:p w:rsidR="00761060" w:rsidRDefault="00B35734">
      <w:pPr>
        <w:jc w:val="left"/>
      </w:pPr>
      <w:r>
        <w:rPr>
          <w:rFonts w:ascii="宋体" w:hAnsi="宋体" w:hint="eastAsia"/>
          <w:noProof/>
          <w:sz w:val="24"/>
        </w:rPr>
        <w:lastRenderedPageBreak/>
        <w:drawing>
          <wp:anchor distT="0" distB="0" distL="0" distR="0" simplePos="0" relativeHeight="1024" behindDoc="0" locked="0" layoutInCell="1" allowOverlap="1">
            <wp:simplePos x="0" y="0"/>
            <wp:positionH relativeFrom="column">
              <wp:posOffset>980440</wp:posOffset>
            </wp:positionH>
            <wp:positionV relativeFrom="paragraph">
              <wp:posOffset>1093470</wp:posOffset>
            </wp:positionV>
            <wp:extent cx="3281045" cy="3281045"/>
            <wp:effectExtent l="0" t="0" r="14605" b="14605"/>
            <wp:wrapTopAndBottom/>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8" cstate="print"/>
                    <a:srcRect/>
                    <a:stretch>
                      <a:fillRect/>
                    </a:stretch>
                  </pic:blipFill>
                  <pic:spPr>
                    <a:xfrm>
                      <a:off x="0" y="0"/>
                      <a:ext cx="3281045" cy="3281045"/>
                    </a:xfrm>
                    <a:prstGeom prst="rect">
                      <a:avLst/>
                    </a:prstGeom>
                  </pic:spPr>
                </pic:pic>
              </a:graphicData>
            </a:graphic>
          </wp:anchor>
        </w:drawing>
      </w:r>
    </w:p>
    <w:sectPr w:rsidR="0076106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734" w:rsidRDefault="00B35734">
      <w:r>
        <w:separator/>
      </w:r>
    </w:p>
  </w:endnote>
  <w:endnote w:type="continuationSeparator" w:id="0">
    <w:p w:rsidR="00B35734" w:rsidRDefault="00B3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060" w:rsidRDefault="00B35734">
    <w:pPr>
      <w:pStyle w:val="a3"/>
    </w:pPr>
    <w:r>
      <w:rPr>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761060" w:rsidRDefault="00B35734">
                          <w:pPr>
                            <w:pStyle w:val="a3"/>
                          </w:pPr>
                          <w:r>
                            <w:rPr>
                              <w:rFonts w:hint="eastAsia"/>
                            </w:rPr>
                            <w:fldChar w:fldCharType="begin"/>
                          </w:r>
                          <w:r>
                            <w:rPr>
                              <w:rFonts w:hint="eastAsia"/>
                            </w:rPr>
                            <w:instrText xml:space="preserve"> PAGE  \* MERGEFORMAT </w:instrText>
                          </w:r>
                          <w:r>
                            <w:rPr>
                              <w:rFonts w:hint="eastAsia"/>
                            </w:rPr>
                            <w:fldChar w:fldCharType="separate"/>
                          </w:r>
                          <w:r w:rsidR="00384873">
                            <w:rPr>
                              <w:noProof/>
                            </w:rPr>
                            <w:t>4</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4097" o:spid="_x0000_s1026" type="#_x0000_t202"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f6XtQqwBAABNAwAADgAAAAAAAAAAAAAAAAAuAgAAZHJzL2Uyb0RvYy54bWxQSwECLQAUAAYA&#10;CAAAACEAcarRudcAAAAFAQAADwAAAAAAAAAAAAAAAAAGBAAAZHJzL2Rvd25yZXYueG1sUEsFBgAA&#10;AAAEAAQA8wAAAAoFAAAAAA==&#10;" filled="f" stroked="f" strokeweight=".5pt">
              <v:textbox style="mso-fit-shape-to-text:t" inset="0,0,0,0">
                <w:txbxContent>
                  <w:p w:rsidR="00761060" w:rsidRDefault="00B35734">
                    <w:pPr>
                      <w:pStyle w:val="a3"/>
                    </w:pPr>
                    <w:r>
                      <w:rPr>
                        <w:rFonts w:hint="eastAsia"/>
                      </w:rPr>
                      <w:fldChar w:fldCharType="begin"/>
                    </w:r>
                    <w:r>
                      <w:rPr>
                        <w:rFonts w:hint="eastAsia"/>
                      </w:rPr>
                      <w:instrText xml:space="preserve"> PAGE  \* MERGEFORMAT </w:instrText>
                    </w:r>
                    <w:r>
                      <w:rPr>
                        <w:rFonts w:hint="eastAsia"/>
                      </w:rPr>
                      <w:fldChar w:fldCharType="separate"/>
                    </w:r>
                    <w:r w:rsidR="00384873">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734" w:rsidRDefault="00B35734">
      <w:r>
        <w:separator/>
      </w:r>
    </w:p>
  </w:footnote>
  <w:footnote w:type="continuationSeparator" w:id="0">
    <w:p w:rsidR="00B35734" w:rsidRDefault="00B35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060" w:rsidRDefault="00B35734">
    <w:pPr>
      <w:pStyle w:val="a4"/>
      <w:pBdr>
        <w:bottom w:val="single" w:sz="4" w:space="1" w:color="auto"/>
      </w:pBdr>
      <w:jc w:val="left"/>
    </w:pPr>
    <w:r>
      <w:rPr>
        <w:rFonts w:hint="eastAsia"/>
      </w:rPr>
      <w:t>管理学院足球队</w:t>
    </w:r>
    <w:r>
      <w:rPr>
        <w:rFonts w:hint="eastAsia"/>
      </w:rPr>
      <w:t xml:space="preserve">                               </w:t>
    </w:r>
    <w:r>
      <w:rPr>
        <w:rFonts w:hint="eastAsia"/>
      </w:rPr>
      <w:t xml:space="preserve">                             </w:t>
    </w:r>
    <w:r>
      <w:rPr>
        <w:rFonts w:hint="eastAsia"/>
      </w:rPr>
      <w:t>管理学院足球俱乐部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54893"/>
    <w:multiLevelType w:val="singleLevel"/>
    <w:tmpl w:val="83454893"/>
    <w:lvl w:ilvl="0">
      <w:start w:val="1"/>
      <w:numFmt w:val="chineseCounting"/>
      <w:suff w:val="nothing"/>
      <w:lvlText w:val="（%1）"/>
      <w:lvlJc w:val="left"/>
      <w:pPr>
        <w:ind w:left="360" w:firstLine="0"/>
      </w:pPr>
      <w:rPr>
        <w:rFonts w:hint="eastAsia"/>
      </w:rPr>
    </w:lvl>
  </w:abstractNum>
  <w:abstractNum w:abstractNumId="1" w15:restartNumberingAfterBreak="0">
    <w:nsid w:val="D10ED6EA"/>
    <w:multiLevelType w:val="singleLevel"/>
    <w:tmpl w:val="D10ED6EA"/>
    <w:lvl w:ilvl="0">
      <w:start w:val="1"/>
      <w:numFmt w:val="chineseCounting"/>
      <w:suff w:val="nothing"/>
      <w:lvlText w:val="（%1）"/>
      <w:lvlJc w:val="left"/>
      <w:pPr>
        <w:ind w:left="360" w:firstLine="0"/>
      </w:pPr>
      <w:rPr>
        <w:rFonts w:hint="eastAsia"/>
      </w:rPr>
    </w:lvl>
  </w:abstractNum>
  <w:abstractNum w:abstractNumId="2" w15:restartNumberingAfterBreak="0">
    <w:multiLevelType w:val="singleLevel"/>
    <w:tmpl w:val="00000000"/>
    <w:lvl w:ilvl="0">
      <w:start w:val="2"/>
      <w:numFmt w:val="chineseCounting"/>
      <w:suff w:val="space"/>
      <w:lvlText w:val="第%1条"/>
      <w:lvlJc w:val="left"/>
    </w:lvl>
  </w:abstractNum>
  <w:abstractNum w:abstractNumId="3" w15:restartNumberingAfterBreak="0">
    <w:nsid w:val="00000001"/>
    <w:multiLevelType w:val="singleLevel"/>
    <w:tmpl w:val="00000001"/>
    <w:lvl w:ilvl="0">
      <w:start w:val="11"/>
      <w:numFmt w:val="chineseCounting"/>
      <w:suff w:val="space"/>
      <w:lvlText w:val="第%1条"/>
      <w:lvlJc w:val="left"/>
    </w:lvl>
  </w:abstractNum>
  <w:abstractNum w:abstractNumId="4" w15:restartNumberingAfterBreak="0">
    <w:nsid w:val="00000002"/>
    <w:multiLevelType w:val="singleLevel"/>
    <w:tmpl w:val="00000002"/>
    <w:lvl w:ilvl="0">
      <w:start w:val="1"/>
      <w:numFmt w:val="decimal"/>
      <w:lvlText w:val="%1."/>
      <w:lvlJc w:val="left"/>
      <w:pPr>
        <w:tabs>
          <w:tab w:val="left" w:pos="312"/>
        </w:tabs>
      </w:pPr>
    </w:lvl>
  </w:abstractNum>
  <w:abstractNum w:abstractNumId="5" w15:restartNumberingAfterBreak="0">
    <w:nsid w:val="00000003"/>
    <w:multiLevelType w:val="singleLevel"/>
    <w:tmpl w:val="00000003"/>
    <w:lvl w:ilvl="0">
      <w:start w:val="8"/>
      <w:numFmt w:val="chineseCounting"/>
      <w:suff w:val="space"/>
      <w:lvlText w:val="第%1条"/>
      <w:lvlJc w:val="left"/>
    </w:lvl>
  </w:abstractNum>
  <w:abstractNum w:abstractNumId="6" w15:restartNumberingAfterBreak="0">
    <w:nsid w:val="00000004"/>
    <w:multiLevelType w:val="singleLevel"/>
    <w:tmpl w:val="00000004"/>
    <w:lvl w:ilvl="0">
      <w:start w:val="1"/>
      <w:numFmt w:val="decimal"/>
      <w:lvlText w:val="%1."/>
      <w:lvlJc w:val="left"/>
      <w:pPr>
        <w:tabs>
          <w:tab w:val="left" w:pos="312"/>
        </w:tabs>
      </w:pPr>
    </w:lvl>
  </w:abstractNum>
  <w:abstractNum w:abstractNumId="7" w15:restartNumberingAfterBreak="0">
    <w:nsid w:val="00000005"/>
    <w:multiLevelType w:val="singleLevel"/>
    <w:tmpl w:val="00000005"/>
    <w:lvl w:ilvl="0">
      <w:start w:val="1"/>
      <w:numFmt w:val="chineseCounting"/>
      <w:suff w:val="space"/>
      <w:lvlText w:val="第%1章"/>
      <w:lvlJc w:val="left"/>
    </w:lvl>
  </w:abstractNum>
  <w:abstractNum w:abstractNumId="8" w15:restartNumberingAfterBreak="0">
    <w:nsid w:val="00000006"/>
    <w:multiLevelType w:val="singleLevel"/>
    <w:tmpl w:val="00000006"/>
    <w:lvl w:ilvl="0">
      <w:start w:val="5"/>
      <w:numFmt w:val="chineseCounting"/>
      <w:suff w:val="space"/>
      <w:lvlText w:val="第%1条"/>
      <w:lvlJc w:val="left"/>
    </w:lvl>
  </w:abstractNum>
  <w:abstractNum w:abstractNumId="9" w15:restartNumberingAfterBreak="0">
    <w:nsid w:val="0B1FA7F5"/>
    <w:multiLevelType w:val="singleLevel"/>
    <w:tmpl w:val="0B1FA7F5"/>
    <w:lvl w:ilvl="0">
      <w:start w:val="1"/>
      <w:numFmt w:val="chineseCounting"/>
      <w:suff w:val="nothing"/>
      <w:lvlText w:val="（%1）"/>
      <w:lvlJc w:val="left"/>
      <w:pPr>
        <w:ind w:left="360" w:firstLine="0"/>
      </w:pPr>
      <w:rPr>
        <w:rFonts w:hint="eastAsia"/>
      </w:rPr>
    </w:lvl>
  </w:abstractNum>
  <w:num w:numId="1">
    <w:abstractNumId w:val="7"/>
  </w:num>
  <w:num w:numId="2">
    <w:abstractNumId w:val="2"/>
  </w:num>
  <w:num w:numId="3">
    <w:abstractNumId w:val="8"/>
  </w:num>
  <w:num w:numId="4">
    <w:abstractNumId w:val="5"/>
  </w:num>
  <w:num w:numId="5">
    <w:abstractNumId w:val="6"/>
  </w:num>
  <w:num w:numId="6">
    <w:abstractNumId w:val="3"/>
  </w:num>
  <w:num w:numId="7">
    <w:abstractNumId w:val="1"/>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060"/>
    <w:rsid w:val="00384873"/>
    <w:rsid w:val="00761060"/>
    <w:rsid w:val="00B35734"/>
    <w:rsid w:val="0E41791D"/>
    <w:rsid w:val="300F493B"/>
    <w:rsid w:val="558C2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6D4B3C8"/>
  <w15:docId w15:val="{8EB45B34-75F0-4208-ABE9-AA03DC98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List Paragraph"/>
    <w:basedOn w:val="a"/>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赵 梦纯</cp:lastModifiedBy>
  <cp:revision>4</cp:revision>
  <dcterms:created xsi:type="dcterms:W3CDTF">2014-10-29T12:08:00Z</dcterms:created>
  <dcterms:modified xsi:type="dcterms:W3CDTF">2018-09-28T17:04:00Z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